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1B2" w14:textId="28540C8C" w:rsidR="00CB1646" w:rsidRPr="00E44366" w:rsidRDefault="00CB1646" w:rsidP="0032795A">
      <w:pPr>
        <w:pStyle w:val="Default"/>
        <w:spacing w:after="24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44366">
        <w:rPr>
          <w:rFonts w:asciiTheme="minorHAnsi" w:hAnsiTheme="minorHAnsi" w:cstheme="minorHAnsi"/>
          <w:b/>
          <w:color w:val="auto"/>
          <w:sz w:val="28"/>
          <w:szCs w:val="28"/>
        </w:rPr>
        <w:t>KLAUZULA INFORMACYJNA ZDARZENIA NIEPOŻĄDANE</w:t>
      </w:r>
    </w:p>
    <w:p w14:paraId="13854131" w14:textId="77777777" w:rsidR="004F169C" w:rsidRPr="00E44366" w:rsidRDefault="004F169C" w:rsidP="00CB1646">
      <w:pPr>
        <w:pStyle w:val="Default"/>
        <w:jc w:val="both"/>
        <w:rPr>
          <w:rFonts w:asciiTheme="minorHAnsi" w:hAnsiTheme="minorHAnsi" w:cstheme="minorHAnsi"/>
          <w:sz w:val="4"/>
          <w:szCs w:val="4"/>
        </w:rPr>
      </w:pPr>
    </w:p>
    <w:p w14:paraId="469D054F" w14:textId="11A5B43B" w:rsidR="00CB1646" w:rsidRPr="00E44366" w:rsidRDefault="00CB1646" w:rsidP="00E44366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>Na podstawie art. 13 i 14 ust 1 i 2 Rozporządzenia Parlamentu Europejskiego i Rady (UE) 2016/679 z</w:t>
      </w:r>
      <w:r w:rsidR="00E44366" w:rsidRPr="00E44366">
        <w:rPr>
          <w:rFonts w:asciiTheme="minorHAnsi" w:hAnsiTheme="minorHAnsi" w:cstheme="minorHAnsi"/>
          <w:sz w:val="22"/>
          <w:szCs w:val="22"/>
        </w:rPr>
        <w:t> </w:t>
      </w:r>
      <w:r w:rsidRPr="00E44366">
        <w:rPr>
          <w:rFonts w:asciiTheme="minorHAnsi" w:hAnsiTheme="minorHAnsi" w:cstheme="minorHAnsi"/>
          <w:sz w:val="22"/>
          <w:szCs w:val="22"/>
        </w:rPr>
        <w:t>dnia 27 kwietnia 2016 r. w sprawie ochrony osób fizycznych w związku z przetwarzaniem danych osobowych i</w:t>
      </w:r>
      <w:r w:rsidR="00E44366">
        <w:rPr>
          <w:rFonts w:asciiTheme="minorHAnsi" w:hAnsiTheme="minorHAnsi" w:cstheme="minorHAnsi"/>
          <w:sz w:val="22"/>
          <w:szCs w:val="22"/>
        </w:rPr>
        <w:t> </w:t>
      </w:r>
      <w:r w:rsidRPr="00E44366">
        <w:rPr>
          <w:rFonts w:asciiTheme="minorHAnsi" w:hAnsiTheme="minorHAnsi" w:cstheme="minorHAnsi"/>
          <w:sz w:val="22"/>
          <w:szCs w:val="22"/>
        </w:rPr>
        <w:t>w</w:t>
      </w:r>
      <w:r w:rsidR="00E44366">
        <w:rPr>
          <w:rFonts w:asciiTheme="minorHAnsi" w:hAnsiTheme="minorHAnsi" w:cstheme="minorHAnsi"/>
          <w:sz w:val="22"/>
          <w:szCs w:val="22"/>
        </w:rPr>
        <w:t> </w:t>
      </w:r>
      <w:r w:rsidRPr="00E44366">
        <w:rPr>
          <w:rFonts w:asciiTheme="minorHAnsi" w:hAnsiTheme="minorHAnsi" w:cstheme="minorHAnsi"/>
          <w:sz w:val="22"/>
          <w:szCs w:val="22"/>
        </w:rPr>
        <w:t xml:space="preserve">sprawie swobodnego przepływu takich danych oraz uchylenia dyrektywy 95/46/WE (ogólne rozporządzenie o ochronie danych, zwane dalej „RODO”), niniejszym informujemy, że: </w:t>
      </w:r>
    </w:p>
    <w:p w14:paraId="7D5C4853" w14:textId="678A77BE" w:rsidR="00B238D3" w:rsidRPr="00E44366" w:rsidRDefault="00CB1646" w:rsidP="00E44366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Administratorem Pani/Pana danych osobowych jest: </w:t>
      </w:r>
      <w:r w:rsidR="00797FAD" w:rsidRPr="00E44366">
        <w:rPr>
          <w:rFonts w:asciiTheme="minorHAnsi" w:hAnsiTheme="minorHAnsi" w:cstheme="minorHAnsi"/>
          <w:b/>
          <w:sz w:val="22"/>
          <w:szCs w:val="22"/>
        </w:rPr>
        <w:t xml:space="preserve">Zespół Opieki Zdrowotnej w Ropczycach, ul. Księdza Kardynała Stefana Wyszyńskiego 54, 39-100 Ropczyce, tel. </w:t>
      </w:r>
      <w:r w:rsidR="0032795A" w:rsidRPr="00E44366">
        <w:rPr>
          <w:rFonts w:asciiTheme="minorHAnsi" w:hAnsiTheme="minorHAnsi" w:cstheme="minorHAnsi"/>
          <w:b/>
          <w:sz w:val="22"/>
          <w:szCs w:val="22"/>
        </w:rPr>
        <w:t xml:space="preserve">17 2218 312, </w:t>
      </w:r>
      <w:r w:rsidR="00797FAD" w:rsidRPr="00E44366">
        <w:rPr>
          <w:rFonts w:asciiTheme="minorHAnsi" w:hAnsiTheme="minorHAnsi" w:cstheme="minorHAnsi"/>
          <w:b/>
          <w:sz w:val="22"/>
          <w:szCs w:val="22"/>
        </w:rPr>
        <w:t>adres e-mail: kontakt@</w:t>
      </w:r>
      <w:r w:rsidR="000A200F" w:rsidRPr="00E44366">
        <w:rPr>
          <w:rFonts w:asciiTheme="minorHAnsi" w:hAnsiTheme="minorHAnsi" w:cstheme="minorHAnsi"/>
          <w:b/>
          <w:sz w:val="22"/>
          <w:szCs w:val="22"/>
        </w:rPr>
        <w:t>zozropczyce.pl</w:t>
      </w:r>
    </w:p>
    <w:p w14:paraId="034B3C64" w14:textId="24B34D55" w:rsidR="0032795A" w:rsidRPr="00E44366" w:rsidRDefault="0032795A" w:rsidP="00E44366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>Administrator</w:t>
      </w:r>
      <w:r w:rsidR="00CB1646" w:rsidRPr="00E44366">
        <w:rPr>
          <w:rFonts w:asciiTheme="minorHAnsi" w:hAnsiTheme="minorHAnsi" w:cstheme="minorHAnsi"/>
          <w:sz w:val="22"/>
          <w:szCs w:val="22"/>
        </w:rPr>
        <w:t xml:space="preserve"> wyznaczył Inspektora Ochrony Danych, z którym może się Pani/Pan skontaktować w</w:t>
      </w:r>
      <w:r w:rsidR="00E44366">
        <w:rPr>
          <w:rFonts w:asciiTheme="minorHAnsi" w:hAnsiTheme="minorHAnsi" w:cstheme="minorHAnsi"/>
          <w:sz w:val="22"/>
          <w:szCs w:val="22"/>
        </w:rPr>
        <w:t> </w:t>
      </w:r>
      <w:r w:rsidR="00CB1646" w:rsidRPr="00E44366">
        <w:rPr>
          <w:rFonts w:asciiTheme="minorHAnsi" w:hAnsiTheme="minorHAnsi" w:cstheme="minorHAnsi"/>
          <w:sz w:val="22"/>
          <w:szCs w:val="22"/>
        </w:rPr>
        <w:t xml:space="preserve">sprawach ochrony swoich danych osobowych pod adresem e-mail: </w:t>
      </w:r>
      <w:r w:rsidRPr="00E44366">
        <w:rPr>
          <w:rFonts w:asciiTheme="minorHAnsi" w:hAnsiTheme="minorHAnsi" w:cstheme="minorHAnsi"/>
          <w:color w:val="151256"/>
          <w:sz w:val="22"/>
          <w:szCs w:val="22"/>
        </w:rPr>
        <w:t>kancelaria@adwokatcurzytek.pl</w:t>
      </w:r>
      <w:r w:rsidR="00CB1646" w:rsidRPr="00E44366">
        <w:rPr>
          <w:rFonts w:asciiTheme="minorHAnsi" w:hAnsiTheme="minorHAnsi" w:cstheme="minorHAnsi"/>
          <w:sz w:val="22"/>
          <w:szCs w:val="22"/>
        </w:rPr>
        <w:t xml:space="preserve"> tel. </w:t>
      </w:r>
      <w:r w:rsidRPr="00E44366">
        <w:rPr>
          <w:rFonts w:asciiTheme="minorHAnsi" w:hAnsiTheme="minorHAnsi" w:cstheme="minorHAnsi"/>
          <w:sz w:val="22"/>
          <w:szCs w:val="22"/>
        </w:rPr>
        <w:t>692 616 480</w:t>
      </w:r>
      <w:r w:rsidR="00CB1646" w:rsidRPr="00E44366">
        <w:rPr>
          <w:rFonts w:asciiTheme="minorHAnsi" w:hAnsiTheme="minorHAnsi" w:cstheme="minorHAnsi"/>
          <w:sz w:val="22"/>
          <w:szCs w:val="22"/>
        </w:rPr>
        <w:t xml:space="preserve"> lub pisemnie na adres siedziby wskazany w</w:t>
      </w:r>
      <w:r w:rsidR="00E44366" w:rsidRPr="00E44366">
        <w:rPr>
          <w:rFonts w:asciiTheme="minorHAnsi" w:hAnsiTheme="minorHAnsi" w:cstheme="minorHAnsi"/>
          <w:sz w:val="22"/>
          <w:szCs w:val="22"/>
        </w:rPr>
        <w:t> </w:t>
      </w:r>
      <w:r w:rsidRPr="00E44366">
        <w:rPr>
          <w:rFonts w:asciiTheme="minorHAnsi" w:hAnsiTheme="minorHAnsi" w:cstheme="minorHAnsi"/>
          <w:sz w:val="22"/>
          <w:szCs w:val="22"/>
        </w:rPr>
        <w:t>pkt</w:t>
      </w:r>
      <w:r w:rsidR="00E44366" w:rsidRPr="00E44366">
        <w:rPr>
          <w:rFonts w:asciiTheme="minorHAnsi" w:hAnsiTheme="minorHAnsi" w:cstheme="minorHAnsi"/>
          <w:sz w:val="22"/>
          <w:szCs w:val="22"/>
        </w:rPr>
        <w:t> </w:t>
      </w:r>
      <w:r w:rsidRPr="00E44366">
        <w:rPr>
          <w:rFonts w:asciiTheme="minorHAnsi" w:hAnsiTheme="minorHAnsi" w:cstheme="minorHAnsi"/>
          <w:sz w:val="22"/>
          <w:szCs w:val="22"/>
        </w:rPr>
        <w:t xml:space="preserve">1. </w:t>
      </w:r>
    </w:p>
    <w:p w14:paraId="297F4A6B" w14:textId="77777777" w:rsidR="0032795A" w:rsidRPr="00E44366" w:rsidRDefault="00CB1646" w:rsidP="0032795A">
      <w:pPr>
        <w:pStyle w:val="Default"/>
        <w:numPr>
          <w:ilvl w:val="0"/>
          <w:numId w:val="1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Pani/Pana dane osobowe mogą być przetwarzane w celach związanych z: </w:t>
      </w:r>
    </w:p>
    <w:p w14:paraId="1AAA773E" w14:textId="5F1F8824" w:rsidR="0032795A" w:rsidRPr="00E44366" w:rsidRDefault="00CB1646" w:rsidP="0032795A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realizacją obowiązków prawnych ciążących na </w:t>
      </w:r>
      <w:r w:rsidR="00BE0567" w:rsidRPr="00E44366">
        <w:rPr>
          <w:rFonts w:asciiTheme="minorHAnsi" w:hAnsiTheme="minorHAnsi" w:cstheme="minorHAnsi"/>
          <w:sz w:val="22"/>
          <w:szCs w:val="22"/>
        </w:rPr>
        <w:t>ZOZ</w:t>
      </w:r>
      <w:r w:rsidRPr="00E44366">
        <w:rPr>
          <w:rFonts w:asciiTheme="minorHAnsi" w:hAnsiTheme="minorHAnsi" w:cstheme="minorHAnsi"/>
          <w:sz w:val="22"/>
          <w:szCs w:val="22"/>
        </w:rPr>
        <w:t xml:space="preserve"> w zakresie podejmowania działań służących zapobieżeniu wystąpieniu zdarzeń niepożądanych – na podstawie art. 6 ust. 1 lit. c) oraz art. 9 ust. 2 lit. i) RODO w związku z przepisami ustawy z dnia 16.06.2023 r. o jakości w</w:t>
      </w:r>
      <w:r w:rsidR="00E44366" w:rsidRPr="00E44366">
        <w:rPr>
          <w:rFonts w:asciiTheme="minorHAnsi" w:hAnsiTheme="minorHAnsi" w:cstheme="minorHAnsi"/>
          <w:sz w:val="22"/>
          <w:szCs w:val="22"/>
        </w:rPr>
        <w:t> </w:t>
      </w:r>
      <w:r w:rsidRPr="00E44366">
        <w:rPr>
          <w:rFonts w:asciiTheme="minorHAnsi" w:hAnsiTheme="minorHAnsi" w:cstheme="minorHAnsi"/>
          <w:sz w:val="22"/>
          <w:szCs w:val="22"/>
        </w:rPr>
        <w:t>opiece zdrowotnej i</w:t>
      </w:r>
      <w:r w:rsidR="00E44366">
        <w:rPr>
          <w:rFonts w:asciiTheme="minorHAnsi" w:hAnsiTheme="minorHAnsi" w:cstheme="minorHAnsi"/>
          <w:sz w:val="22"/>
          <w:szCs w:val="22"/>
        </w:rPr>
        <w:t> </w:t>
      </w:r>
      <w:r w:rsidRPr="00E44366">
        <w:rPr>
          <w:rFonts w:asciiTheme="minorHAnsi" w:hAnsiTheme="minorHAnsi" w:cstheme="minorHAnsi"/>
          <w:sz w:val="22"/>
          <w:szCs w:val="22"/>
        </w:rPr>
        <w:t xml:space="preserve">bezpieczeństwie pacjenta, </w:t>
      </w:r>
    </w:p>
    <w:p w14:paraId="3A5ED199" w14:textId="49B7B307" w:rsidR="00CB1646" w:rsidRPr="00E44366" w:rsidRDefault="00CB1646" w:rsidP="00E44366">
      <w:pPr>
        <w:pStyle w:val="Default"/>
        <w:numPr>
          <w:ilvl w:val="0"/>
          <w:numId w:val="4"/>
        </w:numPr>
        <w:spacing w:after="12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dochodzeniem ewentualnych roszczeń lub obrony przed roszczeniami – na podstawie art. 6 ust. 1 lit. f) RODO jako prawnie uzasadniony interes </w:t>
      </w:r>
      <w:r w:rsidR="00C64C6A" w:rsidRPr="00E44366">
        <w:rPr>
          <w:rFonts w:asciiTheme="minorHAnsi" w:hAnsiTheme="minorHAnsi" w:cstheme="minorHAnsi"/>
          <w:sz w:val="22"/>
          <w:szCs w:val="22"/>
        </w:rPr>
        <w:t>ZOZ</w:t>
      </w:r>
      <w:r w:rsidRPr="00E44366">
        <w:rPr>
          <w:rFonts w:asciiTheme="minorHAnsi" w:hAnsiTheme="minorHAnsi" w:cstheme="minorHAnsi"/>
          <w:sz w:val="22"/>
          <w:szCs w:val="22"/>
        </w:rPr>
        <w:t xml:space="preserve">, którym jest dochodzenie i obrona swoich praw. </w:t>
      </w:r>
    </w:p>
    <w:p w14:paraId="629BADFA" w14:textId="02A68BD4" w:rsidR="00CB1646" w:rsidRPr="00E44366" w:rsidRDefault="00CB1646" w:rsidP="00E44366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Wypełnione formularze </w:t>
      </w:r>
      <w:r w:rsidR="0032795A" w:rsidRPr="00E44366">
        <w:rPr>
          <w:rFonts w:asciiTheme="minorHAnsi" w:hAnsiTheme="minorHAnsi" w:cstheme="minorHAnsi"/>
          <w:sz w:val="22"/>
          <w:szCs w:val="22"/>
        </w:rPr>
        <w:t>mogą być</w:t>
      </w:r>
      <w:r w:rsidRPr="00E44366">
        <w:rPr>
          <w:rFonts w:asciiTheme="minorHAnsi" w:hAnsiTheme="minorHAnsi" w:cstheme="minorHAnsi"/>
          <w:sz w:val="22"/>
          <w:szCs w:val="22"/>
        </w:rPr>
        <w:t xml:space="preserve"> anonimowe lecz w przypadku podania przez Panią/Pana danych osobowych w postaci imienia i nazwiska, </w:t>
      </w:r>
      <w:r w:rsidR="0032795A" w:rsidRPr="00E44366">
        <w:rPr>
          <w:rFonts w:asciiTheme="minorHAnsi" w:hAnsiTheme="minorHAnsi" w:cstheme="minorHAnsi"/>
          <w:sz w:val="22"/>
          <w:szCs w:val="22"/>
        </w:rPr>
        <w:t xml:space="preserve">numer PESEL, </w:t>
      </w:r>
      <w:r w:rsidRPr="00E44366">
        <w:rPr>
          <w:rFonts w:asciiTheme="minorHAnsi" w:hAnsiTheme="minorHAnsi" w:cstheme="minorHAnsi"/>
          <w:sz w:val="22"/>
          <w:szCs w:val="22"/>
        </w:rPr>
        <w:t xml:space="preserve">numeru telefonu, adresu do korespondencji lub innych danych </w:t>
      </w:r>
      <w:r w:rsidR="0032795A" w:rsidRPr="00E44366">
        <w:rPr>
          <w:rFonts w:asciiTheme="minorHAnsi" w:hAnsiTheme="minorHAnsi" w:cstheme="minorHAnsi"/>
          <w:sz w:val="22"/>
          <w:szCs w:val="22"/>
        </w:rPr>
        <w:t>pozwalających na Pani/Pana identyfikację</w:t>
      </w:r>
      <w:r w:rsidRPr="00E44366">
        <w:rPr>
          <w:rFonts w:asciiTheme="minorHAnsi" w:hAnsiTheme="minorHAnsi" w:cstheme="minorHAnsi"/>
          <w:sz w:val="22"/>
          <w:szCs w:val="22"/>
        </w:rPr>
        <w:t xml:space="preserve">, przetwarzane one będą tylko i wyłącznie do kontaktu (o ile zajdzie taka potrzeba) w celu uzupełnienia informacji do wyjaśnienia zdarzenia niepożądanego, </w:t>
      </w:r>
      <w:r w:rsidRPr="00E44366">
        <w:rPr>
          <w:rFonts w:asciiTheme="minorHAnsi" w:hAnsiTheme="minorHAnsi" w:cstheme="minorHAnsi"/>
          <w:color w:val="auto"/>
          <w:sz w:val="22"/>
          <w:szCs w:val="22"/>
        </w:rPr>
        <w:t xml:space="preserve">tj. </w:t>
      </w:r>
      <w:r w:rsidR="0032795A" w:rsidRPr="00E44366">
        <w:rPr>
          <w:rFonts w:asciiTheme="minorHAnsi" w:hAnsiTheme="minorHAnsi" w:cstheme="minorHAnsi"/>
          <w:color w:val="auto"/>
          <w:sz w:val="22"/>
          <w:szCs w:val="22"/>
        </w:rPr>
        <w:t>na podstawie art. 6 ust. 1 lit. c (obowiązek prawny) oraz art. 6 ust. 1 lit. e (zadanie realizowane w interesie publicznym).</w:t>
      </w:r>
    </w:p>
    <w:p w14:paraId="47BE5F2D" w14:textId="1549FE09" w:rsidR="0032795A" w:rsidRPr="00E44366" w:rsidRDefault="0032795A" w:rsidP="003279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4366">
        <w:rPr>
          <w:rFonts w:asciiTheme="minorHAnsi" w:hAnsiTheme="minorHAnsi" w:cstheme="minorHAnsi"/>
          <w:color w:val="auto"/>
          <w:sz w:val="22"/>
          <w:szCs w:val="22"/>
        </w:rPr>
        <w:t>Ponadto w przypadku gdy zgłoszenie zdarzenia niepożądanego zostało dokonane przez osobę trzecią to dane osobowe zostały pozyskane od w/w osoby trzeciej w związku ze zgłoszeniem zdarzenia niepożądanego. W takim przypadku administrator może przetwarzać następujące kategorie danych:</w:t>
      </w:r>
    </w:p>
    <w:p w14:paraId="66F042CD" w14:textId="77777777" w:rsidR="0032795A" w:rsidRPr="00E44366" w:rsidRDefault="0032795A" w:rsidP="0032795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4366">
        <w:rPr>
          <w:rFonts w:asciiTheme="minorHAnsi" w:hAnsiTheme="minorHAnsi" w:cstheme="minorHAnsi"/>
          <w:color w:val="auto"/>
          <w:sz w:val="22"/>
          <w:szCs w:val="22"/>
        </w:rPr>
        <w:t>dane identyfikacyjne (np. imię i nazwisko),</w:t>
      </w:r>
    </w:p>
    <w:p w14:paraId="21D2BF7A" w14:textId="77777777" w:rsidR="0032795A" w:rsidRPr="00E44366" w:rsidRDefault="0032795A" w:rsidP="0032795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4366">
        <w:rPr>
          <w:rFonts w:asciiTheme="minorHAnsi" w:hAnsiTheme="minorHAnsi" w:cstheme="minorHAnsi"/>
          <w:color w:val="auto"/>
          <w:sz w:val="22"/>
          <w:szCs w:val="22"/>
        </w:rPr>
        <w:t>dane kontaktowe (jeżeli zostały przekazane),</w:t>
      </w:r>
    </w:p>
    <w:p w14:paraId="48871AE6" w14:textId="77777777" w:rsidR="0032795A" w:rsidRPr="00E44366" w:rsidRDefault="0032795A" w:rsidP="0032795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4366">
        <w:rPr>
          <w:rFonts w:asciiTheme="minorHAnsi" w:hAnsiTheme="minorHAnsi" w:cstheme="minorHAnsi"/>
          <w:color w:val="auto"/>
          <w:sz w:val="22"/>
          <w:szCs w:val="22"/>
        </w:rPr>
        <w:t>dane dotyczące zdrowia,</w:t>
      </w:r>
    </w:p>
    <w:p w14:paraId="096E3008" w14:textId="401D852E" w:rsidR="00CB1646" w:rsidRPr="00E44366" w:rsidRDefault="0032795A" w:rsidP="00E44366">
      <w:pPr>
        <w:pStyle w:val="Default"/>
        <w:numPr>
          <w:ilvl w:val="0"/>
          <w:numId w:val="6"/>
        </w:numPr>
        <w:spacing w:after="120"/>
        <w:ind w:left="107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4366">
        <w:rPr>
          <w:rFonts w:asciiTheme="minorHAnsi" w:hAnsiTheme="minorHAnsi" w:cstheme="minorHAnsi"/>
          <w:color w:val="auto"/>
          <w:sz w:val="22"/>
          <w:szCs w:val="22"/>
        </w:rPr>
        <w:t>dane dotyczące przebiegu udzielonych świadczeń zdrowotnych.</w:t>
      </w:r>
    </w:p>
    <w:p w14:paraId="63355F12" w14:textId="77777777" w:rsidR="00CB1646" w:rsidRPr="00E44366" w:rsidRDefault="00CB1646" w:rsidP="00E44366">
      <w:pPr>
        <w:pStyle w:val="Default"/>
        <w:numPr>
          <w:ilvl w:val="0"/>
          <w:numId w:val="2"/>
        </w:num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Podanie danych osobowych jest dobrowolne. </w:t>
      </w:r>
    </w:p>
    <w:p w14:paraId="118D3046" w14:textId="5325BDB8" w:rsidR="00CB1646" w:rsidRPr="00E44366" w:rsidRDefault="00CB1646" w:rsidP="00E44366">
      <w:pPr>
        <w:pStyle w:val="Default"/>
        <w:numPr>
          <w:ilvl w:val="0"/>
          <w:numId w:val="2"/>
        </w:num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Dane będą przechowywane przez okres 5 lat od zakończenia wyjaśniania zdarzenia niepożądanego lub – w przypadku roszczeń – do czasu ich przedawnienia zgodnie z przepisami Kodeksu cywilnego. </w:t>
      </w:r>
    </w:p>
    <w:p w14:paraId="7081B522" w14:textId="51D27CA9" w:rsidR="00CB1646" w:rsidRPr="00E44366" w:rsidRDefault="00CB1646" w:rsidP="00E44366">
      <w:pPr>
        <w:pStyle w:val="Default"/>
        <w:numPr>
          <w:ilvl w:val="0"/>
          <w:numId w:val="2"/>
        </w:num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Pani/Pana dane mogą być przekazywane podmiotom przetwarzającym dane osobowe na zlecenie </w:t>
      </w:r>
      <w:r w:rsidR="00632B32" w:rsidRPr="00E44366">
        <w:rPr>
          <w:rFonts w:asciiTheme="minorHAnsi" w:hAnsiTheme="minorHAnsi" w:cstheme="minorHAnsi"/>
          <w:sz w:val="22"/>
          <w:szCs w:val="22"/>
        </w:rPr>
        <w:t>ZOZ</w:t>
      </w:r>
      <w:r w:rsidR="00D04A1B" w:rsidRPr="00E44366">
        <w:rPr>
          <w:rFonts w:asciiTheme="minorHAnsi" w:hAnsiTheme="minorHAnsi" w:cstheme="minorHAnsi"/>
          <w:sz w:val="22"/>
          <w:szCs w:val="22"/>
        </w:rPr>
        <w:t xml:space="preserve"> tj. </w:t>
      </w:r>
      <w:r w:rsidRPr="00E44366">
        <w:rPr>
          <w:rFonts w:asciiTheme="minorHAnsi" w:hAnsiTheme="minorHAnsi" w:cstheme="minorHAnsi"/>
          <w:sz w:val="22"/>
          <w:szCs w:val="22"/>
        </w:rPr>
        <w:t xml:space="preserve">wspierających </w:t>
      </w:r>
      <w:r w:rsidR="00D04A1B" w:rsidRPr="00E44366">
        <w:rPr>
          <w:rFonts w:asciiTheme="minorHAnsi" w:hAnsiTheme="minorHAnsi" w:cstheme="minorHAnsi"/>
          <w:sz w:val="22"/>
          <w:szCs w:val="22"/>
        </w:rPr>
        <w:t>ZOZ</w:t>
      </w:r>
      <w:r w:rsidRPr="00E44366">
        <w:rPr>
          <w:rFonts w:asciiTheme="minorHAnsi" w:hAnsiTheme="minorHAnsi" w:cstheme="minorHAnsi"/>
          <w:sz w:val="22"/>
          <w:szCs w:val="22"/>
        </w:rPr>
        <w:t xml:space="preserve"> w sferze teleinformatycznej i prawnej oraz podmiotom upoważnionym do dostępu do danych na podstawie przepisów prawa. </w:t>
      </w:r>
    </w:p>
    <w:p w14:paraId="7474E711" w14:textId="77777777" w:rsidR="0032795A" w:rsidRPr="00E44366" w:rsidRDefault="00CB1646" w:rsidP="00E44366">
      <w:pPr>
        <w:pStyle w:val="Default"/>
        <w:numPr>
          <w:ilvl w:val="0"/>
          <w:numId w:val="2"/>
        </w:num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 xml:space="preserve">Prawa osoby, której dane dotyczą. </w:t>
      </w:r>
    </w:p>
    <w:p w14:paraId="42C2D982" w14:textId="175BFDF5" w:rsidR="00C9389B" w:rsidRPr="00E44366" w:rsidRDefault="00CB1646" w:rsidP="00E44366">
      <w:pPr>
        <w:pStyle w:val="Default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E44366">
        <w:rPr>
          <w:rFonts w:asciiTheme="minorHAnsi" w:hAnsiTheme="minorHAnsi" w:cstheme="minorHAnsi"/>
          <w:sz w:val="22"/>
          <w:szCs w:val="22"/>
        </w:rPr>
        <w:t>Przysługuje Pani/Panu prawo dostępu do danych, ich sprostowania, ograniczenia przetwarzania, usunięcia danych oraz – w przypadku przetwarzania na podstawie zgody – prawo do wycofania zgody w</w:t>
      </w:r>
      <w:r w:rsidR="00E44366">
        <w:rPr>
          <w:rFonts w:asciiTheme="minorHAnsi" w:hAnsiTheme="minorHAnsi" w:cstheme="minorHAnsi"/>
          <w:sz w:val="22"/>
          <w:szCs w:val="22"/>
        </w:rPr>
        <w:t> </w:t>
      </w:r>
      <w:r w:rsidRPr="00E44366">
        <w:rPr>
          <w:rFonts w:asciiTheme="minorHAnsi" w:hAnsiTheme="minorHAnsi" w:cstheme="minorHAnsi"/>
          <w:sz w:val="22"/>
          <w:szCs w:val="22"/>
        </w:rPr>
        <w:t>dowolnym momencie, bez wpływu na zgodność z prawem przetwarzania przed jej wycofaniem, a także – w przypadkach przewidzianych przepisami – prawo do wniesienia sprzeciwu oraz wniesienia skargi do Prezesa Urzędu Ochrony Danych Osobowych.</w:t>
      </w:r>
    </w:p>
    <w:p w14:paraId="530C165F" w14:textId="23B23724" w:rsidR="0032795A" w:rsidRPr="00E44366" w:rsidRDefault="0032795A" w:rsidP="00E44366">
      <w:pPr>
        <w:pStyle w:val="Default"/>
        <w:numPr>
          <w:ilvl w:val="0"/>
          <w:numId w:val="2"/>
        </w:numPr>
        <w:spacing w:after="120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4366">
        <w:rPr>
          <w:rFonts w:asciiTheme="minorHAnsi" w:hAnsiTheme="minorHAnsi" w:cstheme="minorHAnsi"/>
          <w:color w:val="auto"/>
          <w:sz w:val="22"/>
          <w:szCs w:val="22"/>
        </w:rPr>
        <w:t>Wobec danych osobowych nie będzie stosowane zautomatyzowane podejmowanie decyzji i</w:t>
      </w:r>
      <w:r w:rsidR="00E44366" w:rsidRPr="00E4436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44366">
        <w:rPr>
          <w:rFonts w:asciiTheme="minorHAnsi" w:hAnsiTheme="minorHAnsi" w:cstheme="minorHAnsi"/>
          <w:color w:val="auto"/>
          <w:sz w:val="22"/>
          <w:szCs w:val="22"/>
        </w:rPr>
        <w:t xml:space="preserve">profilowanie. </w:t>
      </w:r>
    </w:p>
    <w:sectPr w:rsidR="0032795A" w:rsidRPr="00E44366" w:rsidSect="00E44366">
      <w:pgSz w:w="11906" w:h="16838"/>
      <w:pgMar w:top="709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nd">
    <w:altName w:val="Arial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E64AF9"/>
    <w:multiLevelType w:val="hybridMultilevel"/>
    <w:tmpl w:val="F782DE26"/>
    <w:lvl w:ilvl="0" w:tplc="E3DE4A40">
      <w:start w:val="1"/>
      <w:numFmt w:val="decimal"/>
      <w:lvlText w:val="%1."/>
      <w:lvlJc w:val="left"/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C1CDD"/>
    <w:multiLevelType w:val="hybridMultilevel"/>
    <w:tmpl w:val="0D1653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F7F1B"/>
    <w:multiLevelType w:val="hybridMultilevel"/>
    <w:tmpl w:val="82FC850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03704E"/>
    <w:multiLevelType w:val="hybridMultilevel"/>
    <w:tmpl w:val="6E6CB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425B5"/>
    <w:multiLevelType w:val="multilevel"/>
    <w:tmpl w:val="A4D8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9042A"/>
    <w:multiLevelType w:val="hybridMultilevel"/>
    <w:tmpl w:val="224CFECE"/>
    <w:lvl w:ilvl="0" w:tplc="FFFFFFFF">
      <w:start w:val="1"/>
      <w:numFmt w:val="decimal"/>
      <w:lvlText w:val="%1.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1766287">
    <w:abstractNumId w:val="0"/>
  </w:num>
  <w:num w:numId="2" w16cid:durableId="612589770">
    <w:abstractNumId w:val="2"/>
  </w:num>
  <w:num w:numId="3" w16cid:durableId="772633646">
    <w:abstractNumId w:val="5"/>
  </w:num>
  <w:num w:numId="4" w16cid:durableId="1067261927">
    <w:abstractNumId w:val="1"/>
  </w:num>
  <w:num w:numId="5" w16cid:durableId="7872745">
    <w:abstractNumId w:val="4"/>
  </w:num>
  <w:num w:numId="6" w16cid:durableId="697004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46"/>
    <w:rsid w:val="000A200F"/>
    <w:rsid w:val="0032795A"/>
    <w:rsid w:val="004F169C"/>
    <w:rsid w:val="00517BC6"/>
    <w:rsid w:val="00632B32"/>
    <w:rsid w:val="00797FAD"/>
    <w:rsid w:val="008C1FF6"/>
    <w:rsid w:val="00B238D3"/>
    <w:rsid w:val="00BE0567"/>
    <w:rsid w:val="00C64C6A"/>
    <w:rsid w:val="00C9389B"/>
    <w:rsid w:val="00CB1646"/>
    <w:rsid w:val="00D04A1B"/>
    <w:rsid w:val="00D517AD"/>
    <w:rsid w:val="00E44366"/>
    <w:rsid w:val="00F9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E89B"/>
  <w15:chartTrackingRefBased/>
  <w15:docId w15:val="{E994420A-6156-4BE8-A29F-2E8E9B51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1646"/>
    <w:pPr>
      <w:autoSpaceDE w:val="0"/>
      <w:autoSpaceDN w:val="0"/>
      <w:adjustRightInd w:val="0"/>
      <w:spacing w:after="0" w:line="240" w:lineRule="auto"/>
    </w:pPr>
    <w:rPr>
      <w:rFonts w:ascii="Hind" w:hAnsi="Hind" w:cs="Hi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C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97F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7FA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279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Filipek</dc:creator>
  <cp:keywords/>
  <dc:description/>
  <cp:lastModifiedBy>Ryszard Majcher</cp:lastModifiedBy>
  <cp:revision>9</cp:revision>
  <cp:lastPrinted>2026-02-03T11:41:00Z</cp:lastPrinted>
  <dcterms:created xsi:type="dcterms:W3CDTF">2026-02-11T11:04:00Z</dcterms:created>
  <dcterms:modified xsi:type="dcterms:W3CDTF">2026-02-13T12:50:00Z</dcterms:modified>
</cp:coreProperties>
</file>