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CD727" w14:textId="1ED526C9" w:rsidR="00E821F6" w:rsidRDefault="009912C5"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0" allowOverlap="1" wp14:anchorId="59CA1F41" wp14:editId="0B0D6984">
            <wp:simplePos x="0" y="0"/>
            <wp:positionH relativeFrom="margin">
              <wp:align>left</wp:align>
            </wp:positionH>
            <wp:positionV relativeFrom="margin">
              <wp:posOffset>-638175</wp:posOffset>
            </wp:positionV>
            <wp:extent cx="6088380" cy="965835"/>
            <wp:effectExtent l="0" t="0" r="7620" b="5715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172DB5" w14:textId="36D5903F" w:rsidR="009912C5" w:rsidRDefault="009912C5" w:rsidP="009912C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912C5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079A329E" w14:textId="77777777" w:rsidR="009912C5" w:rsidRDefault="009912C5" w:rsidP="009912C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9BDA69B" w14:textId="224AD611" w:rsidR="009912C5" w:rsidRPr="009912C5" w:rsidRDefault="009912C5" w:rsidP="009912C5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912C5">
        <w:rPr>
          <w:rFonts w:ascii="Arial" w:hAnsi="Arial" w:cs="Arial"/>
          <w:sz w:val="20"/>
          <w:szCs w:val="20"/>
          <w:lang w:val="pl-PL"/>
        </w:rPr>
        <w:t xml:space="preserve">Postępowanie dotyczy obsługi serwisowej dwuletniej generatora dwutlenku chloru </w:t>
      </w:r>
      <w:r w:rsidRPr="000223D3">
        <w:rPr>
          <w:rFonts w:ascii="Arial" w:hAnsi="Arial" w:cs="Arial"/>
          <w:b/>
          <w:bCs/>
          <w:sz w:val="20"/>
          <w:szCs w:val="20"/>
          <w:lang w:val="pl-PL"/>
        </w:rPr>
        <w:t>BelloZon typ CDLa5</w:t>
      </w:r>
      <w:r w:rsidRPr="009912C5">
        <w:rPr>
          <w:rFonts w:ascii="Arial" w:hAnsi="Arial" w:cs="Arial"/>
          <w:sz w:val="20"/>
          <w:szCs w:val="20"/>
          <w:lang w:val="pl-PL"/>
        </w:rPr>
        <w:t xml:space="preserve"> Szpitala Powiatowego w Sędziszowie Małopolskim</w:t>
      </w:r>
      <w:r w:rsidR="00443FA6">
        <w:rPr>
          <w:rFonts w:ascii="Arial" w:hAnsi="Arial" w:cs="Arial"/>
          <w:sz w:val="20"/>
          <w:szCs w:val="20"/>
          <w:lang w:val="pl-PL"/>
        </w:rPr>
        <w:t>, ul. Wyspiańskiego 14, 39-120 Sędziszów Małopolski.</w:t>
      </w:r>
    </w:p>
    <w:p w14:paraId="0BAD5723" w14:textId="77777777" w:rsidR="009912C5" w:rsidRPr="009912C5" w:rsidRDefault="009912C5" w:rsidP="009912C5">
      <w:pPr>
        <w:pStyle w:val="Standard"/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13F4907E" w14:textId="77777777" w:rsidR="009912C5" w:rsidRPr="009912C5" w:rsidRDefault="009912C5" w:rsidP="009912C5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912C5">
        <w:rPr>
          <w:rFonts w:ascii="Arial" w:hAnsi="Arial" w:cs="Arial"/>
          <w:sz w:val="20"/>
          <w:szCs w:val="20"/>
          <w:lang w:val="pl-PL"/>
        </w:rPr>
        <w:t>Zakres obsługi:</w:t>
      </w:r>
    </w:p>
    <w:p w14:paraId="2857DCC9" w14:textId="2675A5F7" w:rsidR="009912C5" w:rsidRPr="009912C5" w:rsidRDefault="009912C5" w:rsidP="009912C5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912C5">
        <w:rPr>
          <w:rFonts w:ascii="Arial" w:hAnsi="Arial" w:cs="Arial"/>
          <w:sz w:val="20"/>
          <w:szCs w:val="20"/>
          <w:lang w:val="pl-PL"/>
        </w:rPr>
        <w:t xml:space="preserve">Producent wymaga przeprowadzania corocznych przeglądów autoryzowanego serwisu w cyklach trzyletnich, tj. 1 i 2 rok serwis podstawowy, 3 rok serwis rozszerzony o zwiększonym zakresie zgodnie z instrukcją obsługi. Ostatni przegląd trzyletni przeprowadzony był </w:t>
      </w:r>
      <w:r>
        <w:rPr>
          <w:rFonts w:ascii="Arial" w:hAnsi="Arial" w:cs="Arial"/>
          <w:sz w:val="20"/>
          <w:szCs w:val="20"/>
          <w:lang w:val="pl-PL"/>
        </w:rPr>
        <w:t>16.05.</w:t>
      </w:r>
      <w:r w:rsidRPr="009912C5">
        <w:rPr>
          <w:rFonts w:ascii="Arial" w:hAnsi="Arial" w:cs="Arial"/>
          <w:sz w:val="20"/>
          <w:szCs w:val="20"/>
          <w:lang w:val="pl-PL"/>
        </w:rPr>
        <w:t>2024</w:t>
      </w:r>
      <w:r>
        <w:rPr>
          <w:rFonts w:ascii="Arial" w:hAnsi="Arial" w:cs="Arial"/>
          <w:sz w:val="20"/>
          <w:szCs w:val="20"/>
          <w:lang w:val="pl-PL"/>
        </w:rPr>
        <w:t xml:space="preserve">r. </w:t>
      </w:r>
      <w:r w:rsidRPr="009912C5">
        <w:rPr>
          <w:rFonts w:ascii="Arial" w:hAnsi="Arial" w:cs="Arial"/>
          <w:sz w:val="20"/>
          <w:szCs w:val="20"/>
          <w:lang w:val="pl-PL"/>
        </w:rPr>
        <w:t xml:space="preserve"> (tj. kolejny przypada na </w:t>
      </w:r>
      <w:r>
        <w:rPr>
          <w:rFonts w:ascii="Arial" w:hAnsi="Arial" w:cs="Arial"/>
          <w:sz w:val="20"/>
          <w:szCs w:val="20"/>
          <w:lang w:val="pl-PL"/>
        </w:rPr>
        <w:t xml:space="preserve">maj </w:t>
      </w:r>
      <w:r w:rsidRPr="009912C5">
        <w:rPr>
          <w:rFonts w:ascii="Arial" w:hAnsi="Arial" w:cs="Arial"/>
          <w:sz w:val="20"/>
          <w:szCs w:val="20"/>
          <w:lang w:val="pl-PL"/>
        </w:rPr>
        <w:t>2027</w:t>
      </w:r>
      <w:r>
        <w:rPr>
          <w:rFonts w:ascii="Arial" w:hAnsi="Arial" w:cs="Arial"/>
          <w:sz w:val="20"/>
          <w:szCs w:val="20"/>
          <w:lang w:val="pl-PL"/>
        </w:rPr>
        <w:t>r.</w:t>
      </w:r>
      <w:r w:rsidRPr="009912C5">
        <w:rPr>
          <w:rFonts w:ascii="Arial" w:hAnsi="Arial" w:cs="Arial"/>
          <w:sz w:val="20"/>
          <w:szCs w:val="20"/>
          <w:lang w:val="pl-PL"/>
        </w:rPr>
        <w:t>)</w:t>
      </w:r>
    </w:p>
    <w:p w14:paraId="4DBDC889" w14:textId="77777777" w:rsidR="009912C5" w:rsidRPr="009912C5" w:rsidRDefault="009912C5" w:rsidP="009912C5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04C30E7C" w14:textId="77777777" w:rsidR="009912C5" w:rsidRPr="009912C5" w:rsidRDefault="009912C5" w:rsidP="009912C5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912C5">
        <w:rPr>
          <w:rFonts w:ascii="Arial" w:hAnsi="Arial" w:cs="Arial"/>
          <w:sz w:val="20"/>
          <w:szCs w:val="20"/>
          <w:lang w:val="pl-PL"/>
        </w:rPr>
        <w:t>Zamawiający wymaga:</w:t>
      </w:r>
    </w:p>
    <w:p w14:paraId="4A0F4EF0" w14:textId="77777777" w:rsidR="009912C5" w:rsidRPr="009912C5" w:rsidRDefault="009912C5" w:rsidP="009912C5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912C5">
        <w:rPr>
          <w:rFonts w:ascii="Arial" w:hAnsi="Arial" w:cs="Arial"/>
          <w:sz w:val="20"/>
          <w:szCs w:val="20"/>
          <w:lang w:val="pl-PL"/>
        </w:rPr>
        <w:t>- serwisu generatora co najmniej 2 razy w roku w celu sprawdzenia stanu pracy urządzenia, dostawy reagentów chemicznych, zbadania parametrów wody w co najmniej dwóch punktach na zawartość dwutlenku chloru oraz chlorynów,</w:t>
      </w:r>
    </w:p>
    <w:p w14:paraId="48542740" w14:textId="773F5806" w:rsidR="009912C5" w:rsidRPr="009912C5" w:rsidRDefault="009912C5" w:rsidP="009912C5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912C5">
        <w:rPr>
          <w:rFonts w:ascii="Arial" w:hAnsi="Arial" w:cs="Arial"/>
          <w:sz w:val="20"/>
          <w:szCs w:val="20"/>
          <w:lang w:val="pl-PL"/>
        </w:rPr>
        <w:t>- wykonania przeglądów rocznych (podstawowych, tj</w:t>
      </w:r>
      <w:r>
        <w:rPr>
          <w:rFonts w:ascii="Arial" w:hAnsi="Arial" w:cs="Arial"/>
          <w:sz w:val="20"/>
          <w:szCs w:val="20"/>
          <w:lang w:val="pl-PL"/>
        </w:rPr>
        <w:t>. w</w:t>
      </w:r>
      <w:r w:rsidRPr="009912C5">
        <w:rPr>
          <w:rFonts w:ascii="Arial" w:hAnsi="Arial" w:cs="Arial"/>
          <w:sz w:val="20"/>
          <w:szCs w:val="20"/>
          <w:lang w:val="pl-PL"/>
        </w:rPr>
        <w:t xml:space="preserve"> 2025r. i 2026r. zgodnie z instrukcją obsługi urządzenia,</w:t>
      </w:r>
    </w:p>
    <w:p w14:paraId="5F72A8D3" w14:textId="77777777" w:rsidR="009912C5" w:rsidRPr="009912C5" w:rsidRDefault="009912C5" w:rsidP="009912C5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912C5">
        <w:rPr>
          <w:rFonts w:ascii="Arial" w:hAnsi="Arial" w:cs="Arial"/>
          <w:sz w:val="20"/>
          <w:szCs w:val="20"/>
          <w:lang w:val="pl-PL"/>
        </w:rPr>
        <w:t>- posiadania aktualnego certyfikatu kompetencji do obsługi generatorów CDL wystawionego przez producenta.</w:t>
      </w:r>
    </w:p>
    <w:p w14:paraId="66A3CCA0" w14:textId="77777777" w:rsidR="009912C5" w:rsidRPr="009912C5" w:rsidRDefault="009912C5" w:rsidP="009912C5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9912C5" w:rsidRPr="00991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26"/>
    <w:rsid w:val="000223D3"/>
    <w:rsid w:val="00194C93"/>
    <w:rsid w:val="00433C4F"/>
    <w:rsid w:val="00443FA6"/>
    <w:rsid w:val="00467926"/>
    <w:rsid w:val="007E37C7"/>
    <w:rsid w:val="00973EFB"/>
    <w:rsid w:val="009912C5"/>
    <w:rsid w:val="00E1085F"/>
    <w:rsid w:val="00E8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9E0B"/>
  <w15:chartTrackingRefBased/>
  <w15:docId w15:val="{FDBB9D53-A128-4CDE-920B-DBC88E0D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7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7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79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7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79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79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79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79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79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79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7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79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79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79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79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79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79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79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79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7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7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7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7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79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79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79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79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79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792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9912C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cp:keywords/>
  <dc:description/>
  <cp:lastModifiedBy>Magdalena Marciniak</cp:lastModifiedBy>
  <cp:revision>4</cp:revision>
  <dcterms:created xsi:type="dcterms:W3CDTF">2025-04-14T11:13:00Z</dcterms:created>
  <dcterms:modified xsi:type="dcterms:W3CDTF">2025-04-23T05:49:00Z</dcterms:modified>
</cp:coreProperties>
</file>