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E63EA9" w:rsidRPr="003E429F" w:rsidRDefault="00E63EA9" w:rsidP="003E429F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A43293">
        <w:rPr>
          <w:rFonts w:ascii="Times New Roman" w:eastAsia="Calibri" w:hAnsi="Times New Roman" w:cs="Times New Roman"/>
          <w:b/>
          <w:sz w:val="24"/>
          <w:szCs w:val="24"/>
        </w:rPr>
        <w:t>10.03</w:t>
      </w:r>
      <w:r w:rsidR="00E2657F">
        <w:rPr>
          <w:rFonts w:ascii="Times New Roman" w:eastAsia="Calibri" w:hAnsi="Times New Roman" w:cs="Times New Roman"/>
          <w:b/>
          <w:sz w:val="24"/>
          <w:szCs w:val="24"/>
        </w:rPr>
        <w:t>.2025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.  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u na udzielanie świadcze</w:t>
      </w:r>
      <w:r w:rsidR="004C66F9">
        <w:rPr>
          <w:rFonts w:ascii="Times New Roman" w:eastAsia="Calibri" w:hAnsi="Times New Roman" w:cs="Times New Roman"/>
          <w:sz w:val="24"/>
          <w:szCs w:val="24"/>
        </w:rPr>
        <w:t>ń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4C66F9">
        <w:rPr>
          <w:rFonts w:ascii="Times New Roman" w:eastAsia="Calibri" w:hAnsi="Times New Roman" w:cs="Times New Roman"/>
          <w:sz w:val="24"/>
          <w:szCs w:val="24"/>
        </w:rPr>
        <w:t>ych</w:t>
      </w:r>
      <w:r w:rsidR="003E429F">
        <w:rPr>
          <w:rFonts w:ascii="Times New Roman" w:eastAsia="Calibri" w:hAnsi="Times New Roman" w:cs="Times New Roman"/>
          <w:sz w:val="24"/>
          <w:szCs w:val="24"/>
        </w:rPr>
        <w:t xml:space="preserve"> w zakresie </w:t>
      </w:r>
      <w:r w:rsidR="003E429F">
        <w:rPr>
          <w:rFonts w:ascii="Times New Roman" w:eastAsia="Calibri" w:hAnsi="Times New Roman" w:cs="Times New Roman"/>
          <w:snapToGrid w:val="0"/>
          <w:sz w:val="24"/>
          <w:szCs w:val="24"/>
        </w:rPr>
        <w:t>pełnienia</w:t>
      </w:r>
      <w:r w:rsidRPr="003E429F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dyżurów lekarskich</w:t>
      </w:r>
      <w:r w:rsidR="00924C9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                   </w:t>
      </w:r>
      <w:r w:rsidR="00924C95" w:rsidRPr="00DE26B7">
        <w:rPr>
          <w:rFonts w:ascii="Times New Roman" w:hAnsi="Times New Roman"/>
          <w:snapToGrid w:val="0"/>
          <w:sz w:val="24"/>
        </w:rPr>
        <w:t xml:space="preserve">w Podstawowej Opiece Zdrowotnej - </w:t>
      </w:r>
      <w:r w:rsidR="00924C95" w:rsidRPr="00DE26B7">
        <w:rPr>
          <w:rFonts w:ascii="Times New Roman" w:hAnsi="Times New Roman"/>
          <w:sz w:val="24"/>
        </w:rPr>
        <w:t>nocna i świąteczna opieka zdrowotna,</w:t>
      </w:r>
      <w:r w:rsidR="00924C95" w:rsidRPr="00DE26B7">
        <w:rPr>
          <w:rFonts w:ascii="Times New Roman" w:hAnsi="Times New Roman"/>
          <w:snapToGrid w:val="0"/>
          <w:sz w:val="24"/>
        </w:rPr>
        <w:t xml:space="preserve">  w Ropczyc</w:t>
      </w:r>
      <w:r w:rsidR="00924C95">
        <w:rPr>
          <w:rFonts w:ascii="Times New Roman" w:hAnsi="Times New Roman"/>
          <w:snapToGrid w:val="0"/>
          <w:sz w:val="24"/>
        </w:rPr>
        <w:t xml:space="preserve">ach                  i Sędziszowie </w:t>
      </w:r>
      <w:proofErr w:type="spellStart"/>
      <w:r w:rsidR="00924C95">
        <w:rPr>
          <w:rFonts w:ascii="Times New Roman" w:hAnsi="Times New Roman"/>
          <w:snapToGrid w:val="0"/>
          <w:sz w:val="24"/>
        </w:rPr>
        <w:t>Młp</w:t>
      </w:r>
      <w:proofErr w:type="spellEnd"/>
      <w:r w:rsidR="00924C95">
        <w:rPr>
          <w:rFonts w:ascii="Times New Roman" w:hAnsi="Times New Roman"/>
          <w:snapToGrid w:val="0"/>
          <w:sz w:val="24"/>
        </w:rPr>
        <w:t>.</w:t>
      </w:r>
      <w:r w:rsidR="00924C95" w:rsidRPr="00DE26B7">
        <w:rPr>
          <w:rFonts w:ascii="Times New Roman" w:hAnsi="Times New Roman"/>
          <w:snapToGrid w:val="0"/>
          <w:sz w:val="24"/>
        </w:rPr>
        <w:t xml:space="preserve"> od poniedziałku do piątku </w:t>
      </w:r>
      <w:r w:rsidR="00924C95">
        <w:rPr>
          <w:rFonts w:ascii="Times New Roman" w:hAnsi="Times New Roman"/>
          <w:snapToGrid w:val="0"/>
          <w:sz w:val="24"/>
        </w:rPr>
        <w:t xml:space="preserve"> </w:t>
      </w:r>
      <w:r w:rsidR="00924C95" w:rsidRPr="00DE26B7">
        <w:rPr>
          <w:rFonts w:ascii="Times New Roman" w:hAnsi="Times New Roman"/>
          <w:snapToGrid w:val="0"/>
          <w:sz w:val="24"/>
        </w:rPr>
        <w:t>w godzinach 18</w:t>
      </w:r>
      <w:r w:rsidR="00924C95"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924C95" w:rsidRPr="00DE26B7">
        <w:rPr>
          <w:rFonts w:ascii="Times New Roman" w:hAnsi="Times New Roman"/>
          <w:snapToGrid w:val="0"/>
          <w:sz w:val="24"/>
        </w:rPr>
        <w:t>- 8</w:t>
      </w:r>
      <w:r w:rsidR="00924C95"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924C95" w:rsidRPr="00DE26B7">
        <w:rPr>
          <w:rFonts w:ascii="Times New Roman" w:hAnsi="Times New Roman"/>
          <w:snapToGrid w:val="0"/>
          <w:sz w:val="24"/>
        </w:rPr>
        <w:t>dnia następnego, w soboty, niedziele i święta w godzinach 8</w:t>
      </w:r>
      <w:r w:rsidR="00924C95"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924C95" w:rsidRPr="00DE26B7">
        <w:rPr>
          <w:rFonts w:ascii="Times New Roman" w:hAnsi="Times New Roman"/>
          <w:snapToGrid w:val="0"/>
          <w:sz w:val="24"/>
        </w:rPr>
        <w:t>- 8</w:t>
      </w:r>
      <w:r w:rsidR="00924C95"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="00924C95">
        <w:rPr>
          <w:rFonts w:ascii="Times New Roman" w:hAnsi="Times New Roman"/>
          <w:snapToGrid w:val="0"/>
          <w:sz w:val="24"/>
        </w:rPr>
        <w:t>dnia następnego</w:t>
      </w:r>
      <w:r w:rsidR="00A3329A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</w:t>
      </w:r>
      <w:r w:rsidR="00924C95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(Konkurs </w:t>
      </w:r>
      <w:r w:rsidR="00A43293">
        <w:rPr>
          <w:rFonts w:ascii="Times New Roman" w:eastAsia="Calibri" w:hAnsi="Times New Roman" w:cs="Times New Roman"/>
          <w:snapToGrid w:val="0"/>
          <w:sz w:val="24"/>
        </w:rPr>
        <w:t>ofert nr 21</w:t>
      </w:r>
      <w:bookmarkStart w:id="0" w:name="_GoBack"/>
      <w:bookmarkEnd w:id="0"/>
      <w:r w:rsidR="00A3329A">
        <w:rPr>
          <w:rFonts w:ascii="Times New Roman" w:eastAsia="Calibri" w:hAnsi="Times New Roman" w:cs="Times New Roman"/>
          <w:snapToGrid w:val="0"/>
          <w:sz w:val="24"/>
        </w:rPr>
        <w:t>)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7788" w:rsidRPr="00E63EA9" w:rsidRDefault="007F7788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E63EA9" w:rsidRPr="00E63EA9" w:rsidRDefault="00B720EF" w:rsidP="00E63EA9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proofErr w:type="spellStart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amówienia</w:t>
      </w:r>
      <w:proofErr w:type="spellEnd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proponuje następujące wynagrodzenia:</w:t>
      </w:r>
    </w:p>
    <w:p w:rsidR="00E63EA9" w:rsidRPr="00996056" w:rsidRDefault="00996056" w:rsidP="0099605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za 1 godzinę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dyżur</w:t>
      </w:r>
      <w:r>
        <w:rPr>
          <w:rFonts w:ascii="Times New Roman" w:eastAsia="Calibri" w:hAnsi="Times New Roman" w:cs="Times New Roman"/>
          <w:sz w:val="24"/>
          <w:szCs w:val="24"/>
        </w:rPr>
        <w:t xml:space="preserve">u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</w:t>
      </w:r>
    </w:p>
    <w:p w:rsidR="00AD4180" w:rsidRDefault="00AD4180" w:rsidP="00E63EA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stwierdzenie zgonu i jego przyczyny oraz wystawienie karty zgonu:……………………</w:t>
      </w:r>
    </w:p>
    <w:p w:rsidR="00E63EA9" w:rsidRPr="00E63EA9" w:rsidRDefault="00E63EA9" w:rsidP="007739B8">
      <w:pPr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76507D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76507D" w:rsidRPr="0076507D" w:rsidRDefault="0076507D" w:rsidP="0076507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6507D">
        <w:rPr>
          <w:rFonts w:ascii="Times New Roman" w:eastAsia="Calibri" w:hAnsi="Times New Roman" w:cs="Times New Roman"/>
          <w:sz w:val="24"/>
          <w:szCs w:val="24"/>
        </w:rPr>
        <w:t xml:space="preserve">aktualne zaświadczenie o niekaralności z Krajowego Rejestru Karnego </w:t>
      </w:r>
      <w:r>
        <w:rPr>
          <w:rFonts w:ascii="Times New Roman" w:eastAsia="Calibri" w:hAnsi="Times New Roman" w:cs="Times New Roman"/>
          <w:sz w:val="24"/>
          <w:szCs w:val="24"/>
        </w:rPr>
        <w:t xml:space="preserve">tj. Kartoteka karna        i Kartoteka nieletnich </w:t>
      </w:r>
      <w:r w:rsidRPr="0076507D">
        <w:rPr>
          <w:rFonts w:ascii="Times New Roman" w:eastAsia="Calibri" w:hAnsi="Times New Roman" w:cs="Times New Roman"/>
          <w:sz w:val="24"/>
          <w:szCs w:val="24"/>
        </w:rPr>
        <w:t>w zakresie przestępstw wskazanych prawem</w:t>
      </w:r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 (w zakresie przestępstw określonych w </w:t>
      </w:r>
      <w:hyperlink r:id="rId8" w:anchor="/document/16798683?unitId=roz(XIX)&amp;cm=DOCUMENT" w:history="1">
        <w:r w:rsidRPr="0076507D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rozdziale XIX</w:t>
        </w:r>
      </w:hyperlink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 i </w:t>
      </w:r>
      <w:hyperlink r:id="rId9" w:anchor="/document/16798683?unitId=art(XXV)&amp;cm=DOCUMENT" w:history="1">
        <w:r w:rsidRPr="0076507D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XXV</w:t>
        </w:r>
      </w:hyperlink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 Kodeksu karnego, w </w:t>
      </w:r>
      <w:hyperlink r:id="rId10" w:anchor="/document/16798683?unitId=art(189(a))&amp;cm=DOCUMENT" w:history="1">
        <w:r w:rsidRPr="0076507D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art. 189a</w:t>
        </w:r>
      </w:hyperlink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 i </w:t>
      </w:r>
      <w:hyperlink r:id="rId11" w:anchor="/document/16798683?unitId=art(207)&amp;cm=DOCUMENT" w:history="1">
        <w:r w:rsidRPr="0076507D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art. 207</w:t>
        </w:r>
      </w:hyperlink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 Kodeksu karnego oraz </w:t>
      </w:r>
      <w:r>
        <w:rPr>
          <w:rFonts w:ascii="Open Sans" w:hAnsi="Open Sans"/>
          <w:i/>
          <w:color w:val="333333"/>
          <w:shd w:val="clear" w:color="auto" w:fill="FFFFFF"/>
        </w:rPr>
        <w:t xml:space="preserve">     </w:t>
      </w:r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w </w:t>
      </w:r>
      <w:hyperlink r:id="rId12" w:anchor="/document/17219465?cm=DOCUMENT" w:history="1">
        <w:r w:rsidRPr="0076507D">
          <w:rPr>
            <w:rStyle w:val="Hipercze"/>
            <w:rFonts w:ascii="Open Sans" w:hAnsi="Open Sans"/>
            <w:i/>
            <w:color w:val="1B7AB8"/>
            <w:shd w:val="clear" w:color="auto" w:fill="FFFFFF"/>
          </w:rPr>
          <w:t>ustawie</w:t>
        </w:r>
      </w:hyperlink>
      <w:r w:rsidRPr="0076507D">
        <w:rPr>
          <w:rFonts w:ascii="Open Sans" w:hAnsi="Open Sans"/>
          <w:i/>
          <w:color w:val="333333"/>
          <w:shd w:val="clear" w:color="auto" w:fill="FFFFFF"/>
        </w:rPr>
        <w:t xml:space="preserve"> z dnia 29 lipca 2005 r.  o przeciwdziałaniu narkomanii (Dz. U. z 2023 r. poz. 1939), lub </w:t>
      </w:r>
      <w:r>
        <w:rPr>
          <w:rFonts w:ascii="Open Sans" w:hAnsi="Open Sans"/>
          <w:i/>
          <w:color w:val="333333"/>
          <w:shd w:val="clear" w:color="auto" w:fill="FFFFFF"/>
        </w:rPr>
        <w:t xml:space="preserve">     </w:t>
      </w:r>
      <w:r w:rsidRPr="0076507D">
        <w:rPr>
          <w:rFonts w:ascii="Open Sans" w:hAnsi="Open Sans"/>
          <w:i/>
          <w:color w:val="333333"/>
          <w:shd w:val="clear" w:color="auto" w:fill="FFFFFF"/>
        </w:rPr>
        <w:t>za odpowiadające tym przestępstwom czyny zabronione określone w przepisach pra</w:t>
      </w:r>
      <w:r>
        <w:rPr>
          <w:rFonts w:ascii="Open Sans" w:hAnsi="Open Sans"/>
          <w:i/>
          <w:color w:val="333333"/>
          <w:shd w:val="clear" w:color="auto" w:fill="FFFFFF"/>
        </w:rPr>
        <w:t>wa obcego),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13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830" w:rsidRDefault="00534830">
      <w:pPr>
        <w:spacing w:after="0" w:line="240" w:lineRule="auto"/>
      </w:pPr>
      <w:r>
        <w:separator/>
      </w:r>
    </w:p>
  </w:endnote>
  <w:endnote w:type="continuationSeparator" w:id="0">
    <w:p w:rsidR="00534830" w:rsidRDefault="00534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830" w:rsidRDefault="0053483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43293">
      <w:rPr>
        <w:noProof/>
      </w:rPr>
      <w:t>1</w:t>
    </w:r>
    <w:r>
      <w:fldChar w:fldCharType="end"/>
    </w:r>
  </w:p>
  <w:p w:rsidR="00534830" w:rsidRDefault="00534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830" w:rsidRDefault="00534830">
      <w:pPr>
        <w:spacing w:after="0" w:line="240" w:lineRule="auto"/>
      </w:pPr>
      <w:r>
        <w:separator/>
      </w:r>
    </w:p>
  </w:footnote>
  <w:footnote w:type="continuationSeparator" w:id="0">
    <w:p w:rsidR="00534830" w:rsidRDefault="00534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97B29"/>
    <w:rsid w:val="000B095A"/>
    <w:rsid w:val="00292B56"/>
    <w:rsid w:val="002E6288"/>
    <w:rsid w:val="00304BFA"/>
    <w:rsid w:val="003413DD"/>
    <w:rsid w:val="00397693"/>
    <w:rsid w:val="003C4823"/>
    <w:rsid w:val="003E429F"/>
    <w:rsid w:val="00436AA4"/>
    <w:rsid w:val="004C66F9"/>
    <w:rsid w:val="004D7872"/>
    <w:rsid w:val="00534830"/>
    <w:rsid w:val="00635B52"/>
    <w:rsid w:val="006A0FE3"/>
    <w:rsid w:val="006F6DDF"/>
    <w:rsid w:val="0076507D"/>
    <w:rsid w:val="007739B8"/>
    <w:rsid w:val="007955F1"/>
    <w:rsid w:val="007F7788"/>
    <w:rsid w:val="00865D04"/>
    <w:rsid w:val="008C2855"/>
    <w:rsid w:val="008E57B4"/>
    <w:rsid w:val="00901653"/>
    <w:rsid w:val="00924C95"/>
    <w:rsid w:val="009954D0"/>
    <w:rsid w:val="00996056"/>
    <w:rsid w:val="00A273C9"/>
    <w:rsid w:val="00A3329A"/>
    <w:rsid w:val="00A43293"/>
    <w:rsid w:val="00AD4180"/>
    <w:rsid w:val="00B720EF"/>
    <w:rsid w:val="00B74E4B"/>
    <w:rsid w:val="00CF753B"/>
    <w:rsid w:val="00DA0AE9"/>
    <w:rsid w:val="00E119C1"/>
    <w:rsid w:val="00E2657F"/>
    <w:rsid w:val="00E63EA9"/>
    <w:rsid w:val="00EA56AF"/>
    <w:rsid w:val="00EC5D99"/>
    <w:rsid w:val="00F4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7650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7650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580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35</cp:revision>
  <cp:lastPrinted>2019-02-22T08:35:00Z</cp:lastPrinted>
  <dcterms:created xsi:type="dcterms:W3CDTF">2015-02-23T16:02:00Z</dcterms:created>
  <dcterms:modified xsi:type="dcterms:W3CDTF">2025-03-10T07:07:00Z</dcterms:modified>
</cp:coreProperties>
</file>