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er"/>
        <w:rPr>
          <w:rFonts w:ascii="Arial" w:hAnsi="Arial" w:cs="Arial"/>
          <w:iCs/>
          <w:color w:val="000000"/>
          <w:sz w:val="20"/>
          <w:szCs w:val="20"/>
        </w:rPr>
      </w:pPr>
      <w:r>
        <w:rPr>
          <w:rFonts w:cs="Arial" w:ascii="Arial" w:hAnsi="Arial"/>
          <w:iCs/>
          <w:color w:val="000000"/>
          <w:sz w:val="20"/>
          <w:szCs w:val="20"/>
        </w:rPr>
        <w:drawing>
          <wp:anchor behindDoc="0" distT="0" distB="0" distL="114300" distR="114300" simplePos="0" locked="0" layoutInCell="0" allowOverlap="1" relativeHeight="3">
            <wp:simplePos x="0" y="0"/>
            <wp:positionH relativeFrom="margin">
              <wp:posOffset>0</wp:posOffset>
            </wp:positionH>
            <wp:positionV relativeFrom="margin">
              <wp:posOffset>142875</wp:posOffset>
            </wp:positionV>
            <wp:extent cx="6088380" cy="965835"/>
            <wp:effectExtent l="0" t="0" r="0" b="0"/>
            <wp:wrapSquare wrapText="bothSides"/>
            <wp:docPr id="1" name="Obraz 15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52" descr=""/>
                    <pic:cNvPicPr>
                      <a:picLocks noChangeAspect="1" noChangeArrowheads="1"/>
                    </pic:cNvPicPr>
                  </pic:nvPicPr>
                  <pic:blipFill>
                    <a:blip r:embed="rId2"/>
                    <a:srcRect l="2783" t="2401" r="3102" b="87024"/>
                    <a:stretch>
                      <a:fillRect/>
                    </a:stretch>
                  </pic:blipFill>
                  <pic:spPr bwMode="auto">
                    <a:xfrm>
                      <a:off x="0" y="0"/>
                      <a:ext cx="6088380" cy="965835"/>
                    </a:xfrm>
                    <a:prstGeom prst="rect">
                      <a:avLst/>
                    </a:prstGeom>
                  </pic:spPr>
                </pic:pic>
              </a:graphicData>
            </a:graphic>
          </wp:anchor>
        </w:drawing>
      </w:r>
    </w:p>
    <w:p>
      <w:pPr>
        <w:pStyle w:val="Header"/>
        <w:rPr>
          <w:rFonts w:ascii="Arial" w:hAnsi="Arial" w:cs="Arial"/>
          <w:bCs/>
          <w:iCs/>
          <w:color w:val="000000"/>
          <w:sz w:val="20"/>
          <w:szCs w:val="20"/>
        </w:rPr>
      </w:pPr>
      <w:r>
        <w:rPr>
          <w:rFonts w:cs="Arial" w:ascii="Arial" w:hAnsi="Arial"/>
          <w:iCs/>
          <w:color w:val="000000"/>
          <w:sz w:val="20"/>
          <w:szCs w:val="20"/>
        </w:rPr>
        <w:t xml:space="preserve">Sygnatura postępowania: </w:t>
      </w:r>
      <w:r>
        <w:rPr>
          <w:rFonts w:cs="Arial" w:ascii="Arial" w:hAnsi="Arial"/>
          <w:b/>
          <w:bCs/>
          <w:iCs/>
          <w:color w:val="000000"/>
          <w:sz w:val="20"/>
          <w:szCs w:val="20"/>
        </w:rPr>
        <w:t>Dz_2025_06</w:t>
      </w:r>
    </w:p>
    <w:p>
      <w:pPr>
        <w:pStyle w:val="Normal"/>
        <w:spacing w:lineRule="auto" w:line="240"/>
        <w:jc w:val="both"/>
        <w:rPr>
          <w:rFonts w:ascii="Arial" w:hAnsi="Arial" w:cs="Arial"/>
          <w:bCs/>
          <w:iCs/>
          <w:color w:val="000000"/>
          <w:sz w:val="20"/>
          <w:szCs w:val="20"/>
        </w:rPr>
      </w:pPr>
      <w:r>
        <w:rPr>
          <w:rFonts w:cs="Arial" w:ascii="Arial" w:hAnsi="Arial"/>
          <w:bCs/>
          <w:iCs/>
          <w:color w:val="000000"/>
          <w:sz w:val="20"/>
          <w:szCs w:val="20"/>
        </w:rPr>
      </w:r>
    </w:p>
    <w:p>
      <w:pPr>
        <w:pStyle w:val="Normal"/>
        <w:spacing w:before="0" w:after="0"/>
        <w:ind w:left="426"/>
        <w:jc w:val="center"/>
        <w:rPr>
          <w:rFonts w:ascii="Arial" w:hAnsi="Arial" w:cs="Arial"/>
          <w:b/>
          <w:color w:themeColor="text1" w:val="000000"/>
          <w:sz w:val="20"/>
          <w:szCs w:val="20"/>
        </w:rPr>
      </w:pPr>
      <w:r>
        <w:rPr>
          <w:rFonts w:cs="Arial" w:ascii="Arial" w:hAnsi="Arial"/>
          <w:b/>
          <w:bCs/>
          <w:iCs/>
          <w:color w:themeColor="text1" w:val="000000"/>
          <w:sz w:val="20"/>
          <w:szCs w:val="20"/>
        </w:rPr>
        <w:t xml:space="preserve">OGŁOSZENIE O ZAMÓWIENIU PUBLICZNYM </w:t>
        <w:br/>
        <w:t>O WARTOŚCI PONIŻEJ 130 000 ZŁ NETTO</w:t>
      </w:r>
    </w:p>
    <w:p>
      <w:pPr>
        <w:pStyle w:val="Normal"/>
        <w:spacing w:before="0" w:after="0"/>
        <w:ind w:left="426"/>
        <w:jc w:val="center"/>
        <w:rPr>
          <w:rFonts w:ascii="Arial" w:hAnsi="Arial" w:cs="Arial"/>
          <w:bCs/>
          <w:iCs/>
          <w:sz w:val="20"/>
          <w:szCs w:val="20"/>
        </w:rPr>
      </w:pPr>
      <w:r>
        <w:rPr>
          <w:rFonts w:cs="Arial" w:ascii="Arial" w:hAnsi="Arial"/>
          <w:b/>
          <w:sz w:val="20"/>
          <w:szCs w:val="20"/>
        </w:rPr>
        <w:t>z dnia 20.02.2025 r.</w:t>
      </w:r>
    </w:p>
    <w:p>
      <w:pPr>
        <w:pStyle w:val="ListParagraph"/>
        <w:widowControl/>
        <w:numPr>
          <w:ilvl w:val="0"/>
          <w:numId w:val="3"/>
        </w:numPr>
        <w:bidi w:val="0"/>
        <w:spacing w:lineRule="auto" w:line="240" w:before="0" w:after="200"/>
        <w:ind w:hanging="0" w:left="283" w:right="0"/>
        <w:contextualSpacing/>
        <w:jc w:val="both"/>
        <w:rPr>
          <w:rFonts w:ascii="Arial" w:hAnsi="Arial" w:cs="Arial"/>
          <w:b/>
          <w:bCs/>
          <w:iCs/>
          <w:color w:val="000000"/>
          <w:sz w:val="20"/>
          <w:szCs w:val="20"/>
        </w:rPr>
      </w:pPr>
      <w:r>
        <w:rPr>
          <w:rFonts w:cs="Arial" w:ascii="Arial" w:hAnsi="Arial"/>
          <w:b/>
          <w:bCs/>
          <w:iCs/>
          <w:color w:val="000000"/>
          <w:sz w:val="20"/>
          <w:szCs w:val="20"/>
        </w:rPr>
        <w:t>Przedmiot zamówienia</w:t>
      </w:r>
    </w:p>
    <w:p>
      <w:pPr>
        <w:pStyle w:val="Normal"/>
        <w:ind w:left="426"/>
        <w:jc w:val="both"/>
        <w:rPr>
          <w:rFonts w:ascii="Arial" w:hAnsi="Arial" w:cs="Arial"/>
          <w:b/>
          <w:bCs/>
          <w:iCs/>
          <w:color w:val="000000"/>
          <w:sz w:val="20"/>
          <w:szCs w:val="20"/>
        </w:rPr>
      </w:pPr>
      <w:bookmarkStart w:id="0" w:name="_Hlk188259014"/>
      <w:r>
        <w:rPr>
          <w:rFonts w:cs="Arial" w:ascii="Arial" w:hAnsi="Arial"/>
          <w:b/>
          <w:bCs/>
          <w:iCs/>
          <w:color w:val="000000"/>
          <w:sz w:val="20"/>
          <w:szCs w:val="20"/>
        </w:rPr>
        <w:t>„</w:t>
      </w:r>
      <w:r>
        <w:rPr>
          <w:rFonts w:cs="Arial" w:ascii="Arial" w:hAnsi="Arial"/>
          <w:b/>
          <w:bCs/>
          <w:iCs/>
          <w:color w:val="000000"/>
          <w:sz w:val="20"/>
          <w:szCs w:val="20"/>
        </w:rPr>
        <w:t>Zakup odczynników do HBA1C wraz z dzierżawą aparatu na okres 24 miesięcy”</w:t>
      </w:r>
      <w:bookmarkEnd w:id="0"/>
    </w:p>
    <w:p>
      <w:pPr>
        <w:pStyle w:val="Normal"/>
        <w:ind w:left="426"/>
        <w:jc w:val="both"/>
        <w:rPr>
          <w:rFonts w:ascii="Arial" w:hAnsi="Arial" w:cs="Arial"/>
          <w:sz w:val="20"/>
          <w:szCs w:val="20"/>
        </w:rPr>
      </w:pPr>
      <w:r>
        <w:rPr>
          <w:rFonts w:cs="Arial" w:ascii="Arial" w:hAnsi="Arial"/>
          <w:sz w:val="20"/>
          <w:szCs w:val="20"/>
        </w:rPr>
        <w:t>Szczegółowy zakres określony został w Opisie Przedmiotu Zamówienia oraz Projektowanych Postanowieniach Umownych stanowiących integralną część niniejszego zapytania.</w:t>
      </w:r>
    </w:p>
    <w:p>
      <w:pPr>
        <w:pStyle w:val="ListParagraph"/>
        <w:widowControl/>
        <w:numPr>
          <w:ilvl w:val="0"/>
          <w:numId w:val="3"/>
        </w:numPr>
        <w:bidi w:val="0"/>
        <w:spacing w:lineRule="auto" w:line="276" w:before="0" w:after="200"/>
        <w:ind w:hanging="0" w:left="283" w:right="0"/>
        <w:contextualSpacing/>
        <w:jc w:val="left"/>
        <w:rPr>
          <w:rFonts w:ascii="Arial" w:hAnsi="Arial" w:cs="Arial"/>
          <w:sz w:val="20"/>
          <w:szCs w:val="20"/>
        </w:rPr>
      </w:pPr>
      <w:r>
        <w:rPr>
          <w:rFonts w:cs="Arial" w:ascii="Arial" w:hAnsi="Arial"/>
          <w:sz w:val="20"/>
          <w:szCs w:val="20"/>
        </w:rPr>
        <w:t xml:space="preserve">Termin wykonania zamówienia: </w:t>
      </w:r>
      <w:r>
        <w:rPr>
          <w:rFonts w:cs="Arial" w:ascii="Arial" w:hAnsi="Arial"/>
          <w:b/>
          <w:sz w:val="20"/>
          <w:szCs w:val="20"/>
        </w:rPr>
        <w:t>24 miesięcy od dnia podpisania umowy.</w:t>
      </w:r>
      <w:r>
        <w:rPr>
          <w:rFonts w:cs="Arial" w:ascii="Arial" w:hAnsi="Arial"/>
          <w:sz w:val="20"/>
          <w:szCs w:val="20"/>
        </w:rPr>
        <w:t xml:space="preserve"> </w:t>
      </w:r>
    </w:p>
    <w:p>
      <w:pPr>
        <w:pStyle w:val="ListParagraph"/>
        <w:widowControl/>
        <w:numPr>
          <w:ilvl w:val="0"/>
          <w:numId w:val="3"/>
        </w:numPr>
        <w:bidi w:val="0"/>
        <w:spacing w:lineRule="auto" w:line="276" w:before="0" w:after="200"/>
        <w:ind w:hanging="0" w:left="283" w:right="0"/>
        <w:contextualSpacing/>
        <w:jc w:val="left"/>
        <w:rPr>
          <w:rFonts w:ascii="Arial" w:hAnsi="Arial" w:cs="Arial"/>
          <w:sz w:val="20"/>
          <w:szCs w:val="20"/>
        </w:rPr>
      </w:pPr>
      <w:r>
        <w:rPr>
          <w:rFonts w:cs="Arial" w:ascii="Arial" w:hAnsi="Arial"/>
          <w:sz w:val="20"/>
          <w:szCs w:val="20"/>
        </w:rPr>
        <w:t xml:space="preserve">Kryteria oceny oferty </w:t>
      </w:r>
    </w:p>
    <w:p>
      <w:pPr>
        <w:pStyle w:val="ListParagraph"/>
        <w:numPr>
          <w:ilvl w:val="0"/>
          <w:numId w:val="1"/>
        </w:numPr>
        <w:rPr>
          <w:rFonts w:ascii="Arial" w:hAnsi="Arial" w:cs="Arial"/>
          <w:sz w:val="20"/>
          <w:szCs w:val="20"/>
        </w:rPr>
      </w:pPr>
      <w:r>
        <w:rPr>
          <w:rFonts w:cs="Arial" w:ascii="Arial" w:hAnsi="Arial"/>
          <w:sz w:val="20"/>
          <w:szCs w:val="20"/>
        </w:rPr>
        <w:t xml:space="preserve">cena </w:t>
        <w:tab/>
        <w:tab/>
        <w:tab/>
        <w:tab/>
        <w:tab/>
        <w:tab/>
        <w:t>100 %.</w:t>
      </w:r>
    </w:p>
    <w:p>
      <w:pPr>
        <w:pStyle w:val="Normal"/>
        <w:widowControl/>
        <w:bidi w:val="0"/>
        <w:spacing w:lineRule="auto" w:line="276" w:before="0" w:after="200"/>
        <w:ind w:firstLine="57" w:left="283" w:right="0"/>
        <w:jc w:val="left"/>
        <w:rPr>
          <w:rFonts w:ascii="Arial" w:hAnsi="Arial" w:cs="Arial"/>
          <w:sz w:val="20"/>
          <w:szCs w:val="20"/>
        </w:rPr>
      </w:pPr>
      <w:r>
        <w:rPr>
          <w:rFonts w:cs="Arial" w:ascii="Arial" w:hAnsi="Arial"/>
          <w:sz w:val="20"/>
          <w:szCs w:val="20"/>
        </w:rPr>
        <w:t xml:space="preserve">4. Termin składania ofert: </w:t>
      </w:r>
      <w:r>
        <w:rPr>
          <w:rFonts w:cs="Arial" w:ascii="Arial" w:hAnsi="Arial"/>
          <w:b/>
          <w:sz w:val="20"/>
          <w:szCs w:val="20"/>
        </w:rPr>
        <w:t>do dnia 26.02.2025 r. do godziny 10:00 na adres e-mail:</w:t>
      </w:r>
      <w:r>
        <w:rPr>
          <w:rFonts w:cs="Arial" w:ascii="Arial" w:hAnsi="Arial"/>
          <w:sz w:val="20"/>
          <w:szCs w:val="20"/>
        </w:rPr>
        <w:t xml:space="preserve"> </w:t>
      </w:r>
      <w:hyperlink r:id="rId3">
        <w:r>
          <w:rPr>
            <w:rStyle w:val="Hyperlink"/>
            <w:rFonts w:cs="Arial" w:ascii="Arial" w:hAnsi="Arial"/>
            <w:sz w:val="20"/>
            <w:szCs w:val="20"/>
          </w:rPr>
          <w:t>zp@zozropczyce.pl</w:t>
        </w:r>
      </w:hyperlink>
      <w:r>
        <w:rPr>
          <w:rFonts w:cs="Arial" w:ascii="Arial" w:hAnsi="Arial"/>
          <w:sz w:val="20"/>
          <w:szCs w:val="20"/>
        </w:rPr>
        <w:t xml:space="preserve">  </w:t>
      </w:r>
    </w:p>
    <w:p>
      <w:pPr>
        <w:pStyle w:val="Normal"/>
        <w:widowControl/>
        <w:bidi w:val="0"/>
        <w:spacing w:lineRule="auto" w:line="276" w:before="0" w:after="200"/>
        <w:ind w:firstLine="57" w:left="283" w:right="0"/>
        <w:jc w:val="left"/>
        <w:rPr>
          <w:rFonts w:ascii="Arial" w:hAnsi="Arial" w:cs="Arial"/>
          <w:b/>
          <w:sz w:val="20"/>
          <w:szCs w:val="20"/>
        </w:rPr>
      </w:pPr>
      <w:r>
        <w:rPr>
          <w:rFonts w:cs="Arial" w:ascii="Arial" w:hAnsi="Arial"/>
          <w:sz w:val="20"/>
          <w:szCs w:val="20"/>
        </w:rPr>
        <w:t xml:space="preserve">5. Otwarcie ofert nastąpi w siedzibie zamawiającego (pokój nr 130) </w:t>
      </w:r>
      <w:r>
        <w:rPr>
          <w:rFonts w:cs="Arial" w:ascii="Arial" w:hAnsi="Arial"/>
          <w:b/>
          <w:sz w:val="20"/>
          <w:szCs w:val="20"/>
        </w:rPr>
        <w:t>w dniu 26.02.2025 r. o godz. 10:10.</w:t>
      </w:r>
    </w:p>
    <w:p>
      <w:pPr>
        <w:pStyle w:val="Normal"/>
        <w:widowControl/>
        <w:bidi w:val="0"/>
        <w:spacing w:lineRule="auto" w:line="276" w:before="0" w:after="200"/>
        <w:ind w:hanging="0" w:left="283" w:right="0"/>
        <w:jc w:val="left"/>
        <w:rPr>
          <w:rFonts w:ascii="Arial" w:hAnsi="Arial" w:cs="Arial"/>
          <w:sz w:val="20"/>
          <w:szCs w:val="20"/>
        </w:rPr>
      </w:pPr>
      <w:r>
        <w:rPr>
          <w:rFonts w:cs="Arial" w:ascii="Arial" w:hAnsi="Arial"/>
          <w:sz w:val="20"/>
          <w:szCs w:val="20"/>
        </w:rPr>
        <w:t>6. Do składanych ofert należy dołączyć:</w:t>
      </w:r>
    </w:p>
    <w:p>
      <w:pPr>
        <w:pStyle w:val="Normal"/>
        <w:numPr>
          <w:ilvl w:val="0"/>
          <w:numId w:val="2"/>
        </w:numPr>
        <w:spacing w:lineRule="auto" w:line="240" w:before="0" w:after="0"/>
        <w:jc w:val="both"/>
        <w:rPr>
          <w:rFonts w:ascii="Arial" w:hAnsi="Arial" w:cs="Arial"/>
          <w:b/>
          <w:sz w:val="20"/>
          <w:szCs w:val="20"/>
        </w:rPr>
      </w:pPr>
      <w:r>
        <w:rPr>
          <w:rFonts w:cs="Arial" w:ascii="Arial" w:hAnsi="Arial"/>
          <w:b/>
          <w:sz w:val="20"/>
          <w:szCs w:val="20"/>
        </w:rPr>
        <w:t>podpisane elektronicznie (zgodnie z wymogami określonymi w pkt 10 niniejszego ogłoszenia) oświadczenie dotyczące przesłanek wykluczenia</w:t>
      </w:r>
    </w:p>
    <w:p>
      <w:pPr>
        <w:pStyle w:val="Normal"/>
        <w:numPr>
          <w:ilvl w:val="0"/>
          <w:numId w:val="2"/>
        </w:numPr>
        <w:spacing w:lineRule="auto" w:line="240" w:before="0" w:after="0"/>
        <w:jc w:val="both"/>
        <w:rPr>
          <w:rFonts w:ascii="Arial" w:hAnsi="Arial" w:cs="Arial"/>
          <w:b/>
          <w:sz w:val="20"/>
          <w:szCs w:val="20"/>
        </w:rPr>
      </w:pPr>
      <w:r>
        <w:rPr>
          <w:rFonts w:cs="Arial" w:ascii="Arial" w:hAnsi="Arial"/>
          <w:b/>
          <w:sz w:val="20"/>
          <w:szCs w:val="20"/>
        </w:rPr>
        <w:t>podpisany elektronicznie (zgodnie z wymogami określonymi w pkt 10 niniejszego ogłoszenia) formularz cenowy</w:t>
      </w:r>
    </w:p>
    <w:p>
      <w:pPr>
        <w:pStyle w:val="Normal"/>
        <w:numPr>
          <w:ilvl w:val="0"/>
          <w:numId w:val="2"/>
        </w:numPr>
        <w:spacing w:lineRule="auto" w:line="240" w:before="0" w:after="0"/>
        <w:jc w:val="both"/>
        <w:rPr>
          <w:rFonts w:ascii="Arial" w:hAnsi="Arial" w:cs="Arial"/>
          <w:b/>
          <w:sz w:val="20"/>
          <w:szCs w:val="20"/>
        </w:rPr>
      </w:pPr>
      <w:r>
        <w:rPr>
          <w:rFonts w:cs="Arial" w:ascii="Arial" w:hAnsi="Arial"/>
          <w:b/>
          <w:sz w:val="20"/>
          <w:szCs w:val="20"/>
        </w:rPr>
        <w:t>dokumenty, z których wynika prawo do podpisania oferty; odpowiednie pełnomocnictwa (jeżeli dotyczy)</w:t>
      </w:r>
    </w:p>
    <w:p>
      <w:pPr>
        <w:pStyle w:val="Normal"/>
        <w:spacing w:lineRule="auto" w:line="240"/>
        <w:ind w:left="993"/>
        <w:jc w:val="both"/>
        <w:rPr>
          <w:rFonts w:ascii="Arial" w:hAnsi="Arial" w:cs="Arial"/>
          <w:bCs/>
          <w:iCs/>
          <w:color w:val="000000"/>
          <w:sz w:val="20"/>
          <w:szCs w:val="20"/>
        </w:rPr>
      </w:pPr>
      <w:r>
        <w:rPr>
          <w:rFonts w:cs="Arial" w:ascii="Arial" w:hAnsi="Arial"/>
          <w:bCs/>
          <w:iCs/>
          <w:color w:val="000000"/>
          <w:sz w:val="20"/>
          <w:szCs w:val="20"/>
        </w:rPr>
      </w:r>
    </w:p>
    <w:p>
      <w:pPr>
        <w:pStyle w:val="Normal"/>
        <w:widowControl/>
        <w:bidi w:val="0"/>
        <w:spacing w:lineRule="auto" w:line="276" w:before="0" w:after="200"/>
        <w:ind w:firstLine="283" w:left="0" w:right="0"/>
        <w:jc w:val="both"/>
        <w:rPr>
          <w:rFonts w:ascii="Arial" w:hAnsi="Arial" w:cs="Arial"/>
          <w:b/>
          <w:color w:val="000000"/>
          <w:sz w:val="20"/>
          <w:szCs w:val="20"/>
        </w:rPr>
      </w:pPr>
      <w:r>
        <w:rPr>
          <w:rFonts w:cs="Arial" w:ascii="Arial" w:hAnsi="Arial"/>
          <w:sz w:val="20"/>
          <w:szCs w:val="20"/>
        </w:rPr>
        <w:t xml:space="preserve">7. </w:t>
      </w:r>
      <w:r>
        <w:rPr>
          <w:rFonts w:cs="Arial" w:ascii="Arial" w:hAnsi="Arial"/>
          <w:b/>
          <w:color w:val="000000"/>
          <w:sz w:val="20"/>
          <w:szCs w:val="20"/>
        </w:rPr>
        <w:t>PYTANIA I ODPOWIEDZI, ZMIANY</w:t>
      </w:r>
    </w:p>
    <w:p>
      <w:pPr>
        <w:pStyle w:val="ListParagraph"/>
        <w:spacing w:lineRule="auto" w:line="240" w:before="0" w:after="0"/>
        <w:ind w:left="284"/>
        <w:contextualSpacing/>
        <w:jc w:val="both"/>
        <w:rPr>
          <w:rFonts w:ascii="Arial" w:hAnsi="Arial" w:cs="Arial"/>
          <w:i/>
          <w:i/>
          <w:color w:val="000000"/>
          <w:sz w:val="20"/>
          <w:szCs w:val="20"/>
        </w:rPr>
      </w:pPr>
      <w:r>
        <w:rPr>
          <w:rFonts w:cs="Arial" w:ascii="Arial" w:hAnsi="Arial"/>
          <w:i/>
          <w:color w:val="000000"/>
          <w:sz w:val="20"/>
          <w:szCs w:val="20"/>
        </w:rPr>
        <w:t>O</w:t>
      </w:r>
      <w:r>
        <w:rPr>
          <w:rFonts w:cs="Arial" w:ascii="Arial" w:hAnsi="Arial"/>
          <w:color w:val="000000"/>
          <w:sz w:val="20"/>
          <w:szCs w:val="20"/>
        </w:rPr>
        <w:t>dpowiedzi zostaną umieszczone na stronie internetowej pod ogłoszeniem o przedmiotowym postępowaniu.</w:t>
      </w:r>
    </w:p>
    <w:p>
      <w:pPr>
        <w:pStyle w:val="ListParagraph"/>
        <w:spacing w:lineRule="auto" w:line="240" w:before="0" w:after="0"/>
        <w:ind w:left="284"/>
        <w:contextualSpacing/>
        <w:jc w:val="both"/>
        <w:rPr>
          <w:rFonts w:ascii="Arial" w:hAnsi="Arial" w:cs="Arial"/>
          <w:i/>
          <w:i/>
          <w:color w:val="000000"/>
          <w:sz w:val="20"/>
          <w:szCs w:val="20"/>
        </w:rPr>
      </w:pPr>
      <w:r>
        <w:rPr>
          <w:rFonts w:cs="Arial" w:ascii="Arial" w:hAnsi="Arial"/>
          <w:i/>
          <w:color w:val="000000"/>
          <w:sz w:val="20"/>
          <w:szCs w:val="20"/>
        </w:rPr>
      </w:r>
    </w:p>
    <w:p>
      <w:pPr>
        <w:pStyle w:val="ListParagraph"/>
        <w:spacing w:lineRule="auto" w:line="240" w:before="0" w:after="0"/>
        <w:ind w:left="284"/>
        <w:contextualSpacing/>
        <w:jc w:val="both"/>
        <w:rPr>
          <w:rFonts w:ascii="Arial" w:hAnsi="Arial" w:cs="Arial"/>
          <w:i/>
          <w:i/>
          <w:color w:val="000000"/>
          <w:sz w:val="20"/>
          <w:szCs w:val="20"/>
        </w:rPr>
      </w:pPr>
      <w:r>
        <w:rPr>
          <w:rFonts w:cs="Arial" w:ascii="Arial" w:hAnsi="Arial"/>
          <w:color w:val="000000"/>
          <w:sz w:val="20"/>
          <w:szCs w:val="20"/>
        </w:rPr>
        <w:t>Pytania mogą wpływać tylko do godziny 15.00 drugiego roboczego dnia od dnia ogłoszenia. Pytania które wpłyną po tym terminie Zamawiający może pozostawić bez rozpatrzenia. Każdorazowo Zamawiający rozważy czy konieczne jest dokonanie zmian w ogłoszonym postępowaniu w tym dokonanie zmiany terminu składania ofert.</w:t>
      </w:r>
    </w:p>
    <w:p>
      <w:pPr>
        <w:pStyle w:val="ListParagraph"/>
        <w:spacing w:lineRule="auto" w:line="240" w:before="0" w:after="0"/>
        <w:ind w:firstLine="708" w:left="284"/>
        <w:contextualSpacing/>
        <w:jc w:val="both"/>
        <w:rPr>
          <w:rFonts w:ascii="Arial" w:hAnsi="Arial" w:cs="Arial"/>
          <w:color w:val="000000"/>
          <w:sz w:val="20"/>
          <w:szCs w:val="20"/>
        </w:rPr>
      </w:pPr>
      <w:r>
        <w:rPr>
          <w:rFonts w:cs="Arial" w:ascii="Arial" w:hAnsi="Arial"/>
          <w:color w:val="000000"/>
          <w:sz w:val="20"/>
          <w:szCs w:val="20"/>
        </w:rPr>
      </w:r>
    </w:p>
    <w:p>
      <w:pPr>
        <w:pStyle w:val="ListParagraph"/>
        <w:spacing w:lineRule="auto" w:line="240" w:before="0" w:after="0"/>
        <w:ind w:left="284"/>
        <w:contextualSpacing/>
        <w:jc w:val="both"/>
        <w:rPr>
          <w:rFonts w:ascii="Arial" w:hAnsi="Arial" w:cs="Arial"/>
          <w:color w:val="000000"/>
          <w:sz w:val="20"/>
          <w:szCs w:val="20"/>
        </w:rPr>
      </w:pPr>
      <w:r>
        <w:rPr>
          <w:rFonts w:cs="Arial" w:ascii="Arial" w:hAnsi="Arial"/>
          <w:color w:val="000000"/>
          <w:sz w:val="20"/>
          <w:szCs w:val="20"/>
        </w:rPr>
        <w:t>Odpowiedzi zostaną udzielone niezwłocznie, nie później niż do godz. 14.00 dnia poprzedzającego dzień otwarcia ofert.</w:t>
      </w:r>
    </w:p>
    <w:p>
      <w:pPr>
        <w:pStyle w:val="ListParagraph"/>
        <w:spacing w:lineRule="auto" w:line="240" w:before="0" w:after="0"/>
        <w:ind w:left="284"/>
        <w:contextualSpacing/>
        <w:jc w:val="both"/>
        <w:rPr>
          <w:rFonts w:ascii="Arial" w:hAnsi="Arial" w:cs="Arial"/>
          <w:color w:val="000000"/>
          <w:sz w:val="20"/>
          <w:szCs w:val="20"/>
        </w:rPr>
      </w:pPr>
      <w:r>
        <w:rPr>
          <w:rFonts w:cs="Arial" w:ascii="Arial" w:hAnsi="Arial"/>
          <w:color w:val="000000"/>
          <w:sz w:val="20"/>
          <w:szCs w:val="20"/>
        </w:rPr>
        <w:t>W przypadku udzielenia odpowiedzi po tym terminie zostanie przesunięty termin składania ofert min. o jeden dzień roboczy, chyba, że  udzielone odpowiedzi nie mają istotnego wpływu na przebieg postępowania. Należy przestrzegać zasady pisemności, a każde pytanie powinno być sporządzone na piśmie (np. e-mail, fax, poczta) - odpowiedź powinna następować w formie pisemnej.</w:t>
      </w:r>
    </w:p>
    <w:p>
      <w:pPr>
        <w:pStyle w:val="ListParagraph"/>
        <w:spacing w:lineRule="auto" w:line="240" w:before="0" w:after="0"/>
        <w:ind w:left="284"/>
        <w:contextualSpacing/>
        <w:jc w:val="both"/>
        <w:rPr>
          <w:rFonts w:ascii="Arial" w:hAnsi="Arial" w:cs="Arial"/>
          <w:color w:val="000000"/>
          <w:sz w:val="20"/>
          <w:szCs w:val="20"/>
        </w:rPr>
      </w:pPr>
      <w:r>
        <w:rPr>
          <w:rFonts w:cs="Arial" w:ascii="Arial" w:hAnsi="Arial"/>
          <w:color w:val="000000"/>
          <w:sz w:val="20"/>
          <w:szCs w:val="20"/>
        </w:rPr>
      </w:r>
    </w:p>
    <w:p>
      <w:pPr>
        <w:pStyle w:val="ListParagraph"/>
        <w:spacing w:lineRule="auto" w:line="240" w:before="0" w:after="0"/>
        <w:ind w:left="284"/>
        <w:contextualSpacing/>
        <w:jc w:val="both"/>
        <w:rPr>
          <w:rFonts w:ascii="Arial" w:hAnsi="Arial" w:cs="Arial"/>
          <w:color w:val="000000"/>
          <w:sz w:val="20"/>
          <w:szCs w:val="20"/>
        </w:rPr>
      </w:pPr>
      <w:r>
        <w:rPr>
          <w:rFonts w:cs="Arial" w:ascii="Arial" w:hAnsi="Arial"/>
          <w:color w:val="000000"/>
          <w:sz w:val="20"/>
          <w:szCs w:val="20"/>
        </w:rPr>
        <w:t xml:space="preserve">W przypadku pytań telefonicznych Zamawiający poinformuje o konieczności sformułowania pytania na piśmie. </w:t>
      </w:r>
    </w:p>
    <w:p>
      <w:pPr>
        <w:pStyle w:val="ListParagraph"/>
        <w:spacing w:lineRule="auto" w:line="240" w:before="0" w:after="0"/>
        <w:ind w:left="284"/>
        <w:contextualSpacing/>
        <w:jc w:val="both"/>
        <w:rPr>
          <w:rFonts w:ascii="Arial" w:hAnsi="Arial" w:cs="Arial"/>
          <w:color w:val="000000"/>
          <w:sz w:val="20"/>
          <w:szCs w:val="20"/>
        </w:rPr>
      </w:pPr>
      <w:r>
        <w:rPr>
          <w:rFonts w:cs="Arial" w:ascii="Arial" w:hAnsi="Arial"/>
          <w:color w:val="000000"/>
          <w:sz w:val="20"/>
          <w:szCs w:val="20"/>
        </w:rPr>
        <w:t>W przypadku konieczności dokonania jakichkolwiek zmian w ogłoszonym postępowaniu Zamawiający  umieści je pod ogłoszeniem o przedmiotowym postępowaniu w postaci wyjaśnienia Zamawiającego.</w:t>
      </w:r>
    </w:p>
    <w:p>
      <w:pPr>
        <w:pStyle w:val="ListParagraph"/>
        <w:spacing w:lineRule="auto" w:line="240" w:before="0" w:after="0"/>
        <w:ind w:left="284"/>
        <w:contextualSpacing/>
        <w:jc w:val="both"/>
        <w:rPr>
          <w:rFonts w:ascii="Arial" w:hAnsi="Arial" w:cs="Arial"/>
          <w:color w:val="000000"/>
          <w:sz w:val="20"/>
          <w:szCs w:val="20"/>
        </w:rPr>
      </w:pPr>
      <w:r>
        <w:rPr>
          <w:rFonts w:cs="Arial" w:ascii="Arial" w:hAnsi="Arial"/>
          <w:color w:val="000000"/>
          <w:sz w:val="20"/>
          <w:szCs w:val="20"/>
        </w:rPr>
      </w:r>
    </w:p>
    <w:p>
      <w:pPr>
        <w:pStyle w:val="ListParagraph"/>
        <w:spacing w:lineRule="auto" w:line="240" w:before="0" w:after="0"/>
        <w:ind w:left="284"/>
        <w:contextualSpacing/>
        <w:jc w:val="both"/>
        <w:rPr>
          <w:rFonts w:ascii="Arial" w:hAnsi="Arial" w:cs="Arial"/>
          <w:color w:val="000000"/>
          <w:sz w:val="20"/>
          <w:szCs w:val="20"/>
        </w:rPr>
      </w:pPr>
      <w:r>
        <w:rPr>
          <w:rFonts w:cs="Arial" w:ascii="Arial" w:hAnsi="Arial"/>
          <w:color w:val="000000"/>
          <w:sz w:val="20"/>
          <w:szCs w:val="20"/>
        </w:rPr>
        <w:t>Jeżeli udzielone odpowiedzi powodują istotne zmiany w postępowaniu każdorazowo Zamawiający rozważy możliwość zmiany terminu składania ofert i informację taką umieści na stronie internetowej pod ogłoszeniem o przedmiotowym postępowaniu.</w:t>
      </w:r>
    </w:p>
    <w:p>
      <w:pPr>
        <w:pStyle w:val="ListParagraph"/>
        <w:spacing w:lineRule="auto" w:line="240" w:before="0" w:after="0"/>
        <w:ind w:hanging="284" w:left="284"/>
        <w:contextualSpacing/>
        <w:jc w:val="both"/>
        <w:rPr>
          <w:rFonts w:ascii="Arial" w:hAnsi="Arial" w:cs="Arial"/>
          <w:color w:val="000000"/>
          <w:sz w:val="20"/>
          <w:szCs w:val="20"/>
        </w:rPr>
      </w:pPr>
      <w:r>
        <w:rPr>
          <w:rFonts w:cs="Arial" w:ascii="Arial" w:hAnsi="Arial"/>
          <w:color w:val="000000"/>
          <w:sz w:val="20"/>
          <w:szCs w:val="20"/>
        </w:rPr>
      </w:r>
    </w:p>
    <w:p>
      <w:pPr>
        <w:pStyle w:val="ListParagraph"/>
        <w:spacing w:lineRule="auto" w:line="240" w:before="0" w:after="0"/>
        <w:ind w:left="284"/>
        <w:contextualSpacing/>
        <w:jc w:val="both"/>
        <w:rPr>
          <w:rFonts w:ascii="Arial" w:hAnsi="Arial" w:cs="Arial"/>
          <w:color w:val="000000"/>
          <w:sz w:val="20"/>
          <w:szCs w:val="20"/>
        </w:rPr>
      </w:pPr>
      <w:r>
        <w:rPr>
          <w:rFonts w:cs="Arial" w:ascii="Arial" w:hAnsi="Arial"/>
          <w:color w:val="000000"/>
          <w:sz w:val="20"/>
          <w:szCs w:val="20"/>
        </w:rPr>
        <w:t>Jeżeli do terminu składania ofert nie wpłynie żadna oferta Zamawiający wskaże nowy termin składania ofert min. za 3 dni robocze i informację umieści na stronie internetowej pod ogłoszeniem o przedmiotowym postępowaniu.</w:t>
      </w:r>
    </w:p>
    <w:p>
      <w:pPr>
        <w:pStyle w:val="ListParagraph"/>
        <w:spacing w:lineRule="auto" w:line="240" w:before="0" w:after="0"/>
        <w:ind w:hanging="284" w:left="284"/>
        <w:contextualSpacing/>
        <w:jc w:val="both"/>
        <w:rPr>
          <w:rFonts w:ascii="Arial" w:hAnsi="Arial" w:cs="Arial"/>
          <w:strike/>
          <w:color w:val="000000"/>
          <w:sz w:val="20"/>
          <w:szCs w:val="20"/>
        </w:rPr>
      </w:pPr>
      <w:r>
        <w:rPr>
          <w:rFonts w:cs="Arial" w:ascii="Arial" w:hAnsi="Arial"/>
          <w:strike/>
          <w:color w:val="000000"/>
          <w:sz w:val="20"/>
          <w:szCs w:val="20"/>
        </w:rPr>
      </w:r>
    </w:p>
    <w:p>
      <w:pPr>
        <w:pStyle w:val="ListParagraph"/>
        <w:spacing w:lineRule="auto" w:line="240" w:before="0" w:after="0"/>
        <w:ind w:left="284"/>
        <w:contextualSpacing/>
        <w:jc w:val="both"/>
        <w:rPr>
          <w:rFonts w:ascii="Arial" w:hAnsi="Arial" w:cs="Arial"/>
          <w:color w:val="000000"/>
          <w:sz w:val="20"/>
          <w:szCs w:val="20"/>
        </w:rPr>
      </w:pPr>
      <w:r>
        <w:rPr>
          <w:rFonts w:cs="Arial" w:ascii="Arial" w:hAnsi="Arial"/>
          <w:color w:val="000000"/>
          <w:sz w:val="20"/>
          <w:szCs w:val="20"/>
        </w:rPr>
        <w:t xml:space="preserve">Jeżeli po wydłużeniu terminu składania ofert nadal nie wpłynęła żadna oferta Zamawiający jest uprawniony zlecić wykonanie przedmiotu zamówienia dowolnie wybranemu wykonawcy gwarantującemu terminową i rzetelną realizację przedmiotu zamówienia. </w:t>
      </w:r>
    </w:p>
    <w:p>
      <w:pPr>
        <w:pStyle w:val="ListParagraph"/>
        <w:spacing w:lineRule="auto" w:line="240" w:before="0" w:after="0"/>
        <w:ind w:hanging="284" w:left="284"/>
        <w:contextualSpacing/>
        <w:jc w:val="both"/>
        <w:rPr>
          <w:rFonts w:ascii="Arial" w:hAnsi="Arial" w:cs="Arial"/>
          <w:color w:val="000000"/>
          <w:sz w:val="20"/>
          <w:szCs w:val="20"/>
        </w:rPr>
      </w:pPr>
      <w:r>
        <w:rPr>
          <w:rFonts w:cs="Arial" w:ascii="Arial" w:hAnsi="Arial"/>
          <w:color w:val="000000"/>
          <w:sz w:val="20"/>
          <w:szCs w:val="20"/>
        </w:rPr>
      </w:r>
    </w:p>
    <w:p>
      <w:pPr>
        <w:pStyle w:val="ListParagraph"/>
        <w:spacing w:lineRule="auto" w:line="240" w:before="0" w:after="0"/>
        <w:ind w:left="284"/>
        <w:contextualSpacing/>
        <w:jc w:val="both"/>
        <w:rPr>
          <w:rFonts w:ascii="Arial" w:hAnsi="Arial" w:cs="Arial"/>
          <w:color w:val="000000"/>
          <w:sz w:val="20"/>
          <w:szCs w:val="20"/>
        </w:rPr>
      </w:pPr>
      <w:r>
        <w:rPr>
          <w:rFonts w:cs="Arial" w:ascii="Arial" w:hAnsi="Arial"/>
          <w:color w:val="000000"/>
          <w:sz w:val="20"/>
          <w:szCs w:val="20"/>
        </w:rPr>
      </w:r>
    </w:p>
    <w:p>
      <w:pPr>
        <w:pStyle w:val="ListParagraph"/>
        <w:spacing w:lineRule="auto" w:line="240" w:before="0" w:after="0"/>
        <w:ind w:left="284"/>
        <w:contextualSpacing/>
        <w:jc w:val="both"/>
        <w:rPr>
          <w:rFonts w:ascii="Arial" w:hAnsi="Arial" w:cs="Arial"/>
          <w:b/>
          <w:color w:val="000000"/>
          <w:sz w:val="20"/>
          <w:szCs w:val="20"/>
        </w:rPr>
      </w:pPr>
      <w:r>
        <w:rPr>
          <w:rFonts w:cs="Arial" w:ascii="Arial" w:hAnsi="Arial"/>
          <w:b/>
          <w:color w:val="000000"/>
          <w:sz w:val="20"/>
          <w:szCs w:val="20"/>
        </w:rPr>
        <w:t xml:space="preserve">8. DOKUMENTY POSTĘPOWANIA </w:t>
      </w:r>
    </w:p>
    <w:p>
      <w:pPr>
        <w:pStyle w:val="ListParagraph"/>
        <w:spacing w:lineRule="auto" w:line="240" w:before="0" w:after="0"/>
        <w:ind w:left="284"/>
        <w:contextualSpacing/>
        <w:jc w:val="both"/>
        <w:rPr>
          <w:rFonts w:ascii="Arial" w:hAnsi="Arial" w:cs="Arial"/>
          <w:color w:val="000000"/>
          <w:sz w:val="20"/>
          <w:szCs w:val="20"/>
        </w:rPr>
      </w:pPr>
      <w:r>
        <w:rPr>
          <w:rFonts w:cs="Arial" w:ascii="Arial" w:hAnsi="Arial"/>
          <w:color w:val="000000"/>
          <w:sz w:val="20"/>
          <w:szCs w:val="20"/>
        </w:rPr>
        <w:t xml:space="preserve">Wszelkie dane dotyczące zamówienia (formularz ofertowy, przedmiar robót, kosztorys ofertowy, Szczegółowy Opis Przedmiotu Zamówienia, wzór umowy) można pobrać z plików umieszczonych pod ogłoszeniem lub jeżeli nie zostały zamieszczone uzyskać po wcześniejszym przesłaniu pocztą elektroniczną prośby na adres </w:t>
      </w:r>
      <w:hyperlink r:id="rId4">
        <w:r>
          <w:rPr>
            <w:rStyle w:val="Hyperlink"/>
            <w:rFonts w:cs="Arial" w:ascii="Arial" w:hAnsi="Arial"/>
            <w:sz w:val="20"/>
            <w:szCs w:val="20"/>
          </w:rPr>
          <w:t>zp@zozropczyce.pl</w:t>
        </w:r>
      </w:hyperlink>
      <w:r>
        <w:rPr>
          <w:rFonts w:cs="Arial" w:ascii="Arial" w:hAnsi="Arial"/>
          <w:color w:val="000000"/>
          <w:sz w:val="20"/>
          <w:szCs w:val="20"/>
        </w:rPr>
        <w:t xml:space="preserve"> .</w:t>
      </w:r>
    </w:p>
    <w:p>
      <w:pPr>
        <w:pStyle w:val="ListParagraph"/>
        <w:spacing w:lineRule="auto" w:line="240" w:before="0" w:after="0"/>
        <w:ind w:left="284"/>
        <w:contextualSpacing/>
        <w:jc w:val="both"/>
        <w:rPr>
          <w:rFonts w:ascii="Arial" w:hAnsi="Arial" w:cs="Arial"/>
          <w:b/>
          <w:color w:val="000000"/>
          <w:sz w:val="20"/>
          <w:szCs w:val="20"/>
        </w:rPr>
      </w:pPr>
      <w:r>
        <w:rPr>
          <w:rFonts w:cs="Arial" w:ascii="Arial" w:hAnsi="Arial"/>
          <w:b/>
          <w:color w:val="000000"/>
          <w:sz w:val="20"/>
          <w:szCs w:val="20"/>
        </w:rPr>
      </w:r>
    </w:p>
    <w:p>
      <w:pPr>
        <w:pStyle w:val="ListParagraph"/>
        <w:spacing w:lineRule="auto" w:line="240" w:before="0" w:after="0"/>
        <w:ind w:left="284"/>
        <w:contextualSpacing/>
        <w:rPr>
          <w:rFonts w:ascii="Arial" w:hAnsi="Arial" w:cs="Arial"/>
          <w:b/>
          <w:color w:val="000000"/>
          <w:sz w:val="20"/>
          <w:szCs w:val="20"/>
        </w:rPr>
      </w:pPr>
      <w:r>
        <w:rPr>
          <w:rFonts w:cs="Arial" w:ascii="Arial" w:hAnsi="Arial"/>
          <w:b/>
          <w:color w:val="000000"/>
          <w:sz w:val="20"/>
          <w:szCs w:val="20"/>
        </w:rPr>
        <w:t>9. UNIEWAŻNIENIE POSTEPOWANIA</w:t>
        <w:tab/>
        <w:tab/>
      </w:r>
    </w:p>
    <w:p>
      <w:pPr>
        <w:pStyle w:val="ListParagraph"/>
        <w:spacing w:lineRule="auto" w:line="240" w:before="0" w:after="0"/>
        <w:ind w:left="284"/>
        <w:contextualSpacing/>
        <w:jc w:val="both"/>
        <w:rPr>
          <w:rFonts w:ascii="Arial" w:hAnsi="Arial" w:cs="Arial"/>
          <w:color w:val="000000"/>
          <w:sz w:val="20"/>
          <w:szCs w:val="20"/>
        </w:rPr>
      </w:pPr>
      <w:r>
        <w:rPr>
          <w:rFonts w:cs="Arial" w:ascii="Arial" w:hAnsi="Arial"/>
          <w:color w:val="000000"/>
          <w:sz w:val="20"/>
          <w:szCs w:val="20"/>
        </w:rPr>
        <w:t>Przedmiotowe postępowanie może zostać unieważnione  bez podania przyczyn dla potencjalnych wykonawców, jeżeli wystąpią istotne zmiany okoliczności powodujące, że przeprowadzenie postępowania nie leży w interesie Zespołu Opieki Zdrowotnej w Ropczycach.</w:t>
      </w:r>
    </w:p>
    <w:p>
      <w:pPr>
        <w:pStyle w:val="ListParagraph"/>
        <w:spacing w:lineRule="auto" w:line="240" w:before="0" w:after="0"/>
        <w:ind w:left="284"/>
        <w:contextualSpacing/>
        <w:jc w:val="both"/>
        <w:rPr>
          <w:rFonts w:ascii="Arial" w:hAnsi="Arial" w:cs="Arial"/>
          <w:color w:val="000000"/>
          <w:sz w:val="20"/>
          <w:szCs w:val="20"/>
        </w:rPr>
      </w:pPr>
      <w:r>
        <w:rPr>
          <w:rFonts w:cs="Arial" w:ascii="Arial" w:hAnsi="Arial"/>
          <w:color w:val="000000"/>
          <w:sz w:val="20"/>
          <w:szCs w:val="20"/>
        </w:rPr>
        <w:t xml:space="preserve">Przedmiotowe postępowanie może zostać unieważnione jeżeli nie złożono żadnej oferty; </w:t>
      </w:r>
    </w:p>
    <w:p>
      <w:pPr>
        <w:pStyle w:val="ListParagraph"/>
        <w:numPr>
          <w:ilvl w:val="0"/>
          <w:numId w:val="4"/>
        </w:numPr>
        <w:spacing w:lineRule="auto" w:line="240" w:before="0" w:after="0"/>
        <w:contextualSpacing/>
        <w:jc w:val="both"/>
        <w:rPr>
          <w:rFonts w:ascii="Arial" w:hAnsi="Arial" w:cs="Arial"/>
          <w:color w:val="000000"/>
          <w:sz w:val="20"/>
          <w:szCs w:val="20"/>
        </w:rPr>
      </w:pPr>
      <w:r>
        <w:rPr>
          <w:rFonts w:cs="Arial" w:ascii="Arial" w:hAnsi="Arial"/>
          <w:color w:val="000000"/>
          <w:sz w:val="20"/>
          <w:szCs w:val="20"/>
        </w:rPr>
        <w:t>cena najkorzystniejszej oferty przewyższa kwotę, którą zamawiający może przeznaczyć na sfinansowanie zamówienia;</w:t>
      </w:r>
    </w:p>
    <w:p>
      <w:pPr>
        <w:pStyle w:val="ListParagraph"/>
        <w:numPr>
          <w:ilvl w:val="0"/>
          <w:numId w:val="4"/>
        </w:numPr>
        <w:spacing w:lineRule="auto" w:line="240" w:before="0" w:after="0"/>
        <w:contextualSpacing/>
        <w:jc w:val="both"/>
        <w:rPr>
          <w:rFonts w:ascii="Arial" w:hAnsi="Arial" w:cs="Arial"/>
          <w:color w:val="000000"/>
          <w:sz w:val="20"/>
          <w:szCs w:val="20"/>
        </w:rPr>
      </w:pPr>
      <w:r>
        <w:rPr>
          <w:rFonts w:cs="Arial" w:ascii="Arial" w:hAnsi="Arial"/>
          <w:color w:val="000000"/>
          <w:sz w:val="20"/>
          <w:szCs w:val="20"/>
        </w:rPr>
        <w:t>wystąpiła istotna zmiana okoliczności powodująca, że prowadzenie postępowania lub wykonanie zamówienia nie leży w interesie publicznym, czego nie można było wcześniej przewidzieć;</w:t>
      </w:r>
    </w:p>
    <w:p>
      <w:pPr>
        <w:pStyle w:val="ListParagraph"/>
        <w:numPr>
          <w:ilvl w:val="0"/>
          <w:numId w:val="4"/>
        </w:numPr>
        <w:spacing w:lineRule="auto" w:line="240" w:before="0" w:after="0"/>
        <w:contextualSpacing/>
        <w:jc w:val="both"/>
        <w:rPr>
          <w:rFonts w:ascii="Arial" w:hAnsi="Arial" w:cs="Arial"/>
          <w:color w:val="000000"/>
          <w:sz w:val="20"/>
          <w:szCs w:val="20"/>
        </w:rPr>
      </w:pPr>
      <w:r>
        <w:rPr>
          <w:rFonts w:cs="Arial" w:ascii="Arial" w:hAnsi="Arial"/>
          <w:color w:val="000000"/>
          <w:sz w:val="20"/>
          <w:szCs w:val="20"/>
        </w:rPr>
        <w:t>stan faktyczny uzasadniający celowość udzielenia zamówienia uległ istotnej zmianie;</w:t>
      </w:r>
    </w:p>
    <w:p>
      <w:pPr>
        <w:pStyle w:val="ListParagraph"/>
        <w:numPr>
          <w:ilvl w:val="0"/>
          <w:numId w:val="4"/>
        </w:numPr>
        <w:spacing w:lineRule="auto" w:line="240" w:before="0" w:after="0"/>
        <w:contextualSpacing/>
        <w:jc w:val="both"/>
        <w:rPr>
          <w:rFonts w:ascii="Arial" w:hAnsi="Arial" w:cs="Arial"/>
          <w:color w:val="000000"/>
          <w:sz w:val="20"/>
          <w:szCs w:val="20"/>
        </w:rPr>
      </w:pPr>
      <w:r>
        <w:rPr>
          <w:rFonts w:cs="Arial" w:ascii="Arial" w:hAnsi="Arial"/>
          <w:color w:val="000000"/>
          <w:sz w:val="20"/>
          <w:szCs w:val="20"/>
        </w:rPr>
        <w:t>wystąpią inne istotne okoliczności.</w:t>
      </w:r>
    </w:p>
    <w:p>
      <w:pPr>
        <w:pStyle w:val="ListParagraph"/>
        <w:spacing w:lineRule="auto" w:line="240" w:before="0" w:after="0"/>
        <w:ind w:left="360"/>
        <w:contextualSpacing/>
        <w:jc w:val="center"/>
        <w:rPr>
          <w:rFonts w:ascii="Arial" w:hAnsi="Arial" w:cs="Arial"/>
          <w:b/>
          <w:color w:val="000000"/>
          <w:sz w:val="20"/>
          <w:szCs w:val="20"/>
        </w:rPr>
      </w:pPr>
      <w:r>
        <w:rPr>
          <w:rFonts w:cs="Arial" w:ascii="Arial" w:hAnsi="Arial"/>
          <w:b/>
          <w:color w:val="000000"/>
          <w:sz w:val="20"/>
          <w:szCs w:val="20"/>
        </w:rPr>
      </w:r>
    </w:p>
    <w:p>
      <w:pPr>
        <w:pStyle w:val="ListParagraph"/>
        <w:numPr>
          <w:ilvl w:val="0"/>
          <w:numId w:val="5"/>
        </w:numPr>
        <w:spacing w:lineRule="auto" w:line="240" w:before="0" w:after="0"/>
        <w:ind w:hanging="0" w:left="567"/>
        <w:contextualSpacing/>
        <w:jc w:val="both"/>
        <w:rPr>
          <w:rFonts w:ascii="Arial" w:hAnsi="Arial" w:cs="Arial"/>
          <w:b/>
          <w:color w:val="000000"/>
          <w:sz w:val="20"/>
          <w:szCs w:val="20"/>
        </w:rPr>
      </w:pPr>
      <w:r>
        <w:rPr>
          <w:rFonts w:cs="Arial" w:ascii="Arial" w:hAnsi="Arial"/>
          <w:b/>
          <w:color w:themeColor="text1" w:val="000000"/>
          <w:sz w:val="20"/>
          <w:szCs w:val="20"/>
        </w:rPr>
        <w:t xml:space="preserve">SKŁADANIE OFERT </w:t>
      </w:r>
    </w:p>
    <w:p>
      <w:pPr>
        <w:pStyle w:val="ListParagraph"/>
        <w:numPr>
          <w:ilvl w:val="1"/>
          <w:numId w:val="5"/>
        </w:numPr>
        <w:spacing w:lineRule="auto" w:line="240" w:before="0" w:after="0"/>
        <w:ind w:hanging="949" w:left="1658"/>
        <w:contextualSpacing/>
        <w:jc w:val="both"/>
        <w:rPr>
          <w:rFonts w:ascii="Arial" w:hAnsi="Arial" w:cs="Arial"/>
          <w:color w:themeColor="text1" w:val="000000"/>
          <w:sz w:val="20"/>
          <w:szCs w:val="20"/>
        </w:rPr>
      </w:pPr>
      <w:r>
        <w:rPr>
          <w:rFonts w:cs="Arial" w:ascii="Arial" w:hAnsi="Arial"/>
          <w:b/>
          <w:color w:themeColor="text1" w:val="000000"/>
          <w:sz w:val="20"/>
          <w:szCs w:val="20"/>
        </w:rPr>
        <w:t>Zamawiający wymaga składania  ofert przy użyciu środków komunikacji elektronicznej w rozumieniu ustawy z dnia 18 lipca 2002 r. o świadczeniu usług drogą elektroniczną z uwzględnieniem wymogów dotyczących formy, ustanowionych poniżej. Środkiem komunikacji elektronicznej, służącym złożeniu Oferty przez  wykonawcę jest poczta elektroniczna</w:t>
      </w:r>
      <w:r>
        <w:rPr>
          <w:rFonts w:cs="Arial" w:ascii="Arial" w:hAnsi="Arial"/>
          <w:color w:themeColor="text1" w:val="000000"/>
          <w:sz w:val="20"/>
          <w:szCs w:val="20"/>
        </w:rPr>
        <w:t>.</w:t>
      </w:r>
    </w:p>
    <w:p>
      <w:pPr>
        <w:pStyle w:val="ListParagraph"/>
        <w:spacing w:lineRule="auto" w:line="240" w:before="0" w:after="0"/>
        <w:contextualSpacing/>
        <w:jc w:val="both"/>
        <w:rPr>
          <w:rFonts w:ascii="Arial" w:hAnsi="Arial" w:cs="Arial"/>
          <w:sz w:val="20"/>
          <w:szCs w:val="20"/>
        </w:rPr>
      </w:pPr>
      <w:r>
        <w:rPr>
          <w:rFonts w:cs="Arial" w:ascii="Arial" w:hAnsi="Arial"/>
          <w:sz w:val="20"/>
          <w:szCs w:val="20"/>
        </w:rPr>
      </w:r>
    </w:p>
    <w:p>
      <w:pPr>
        <w:pStyle w:val="Normal"/>
        <w:spacing w:lineRule="auto" w:line="240" w:before="0" w:after="0"/>
        <w:ind w:hanging="851" w:left="1560"/>
        <w:jc w:val="both"/>
        <w:rPr>
          <w:rFonts w:ascii="Arial" w:hAnsi="Arial" w:cs="Arial"/>
          <w:color w:themeColor="text1" w:val="000000"/>
          <w:sz w:val="20"/>
          <w:szCs w:val="20"/>
        </w:rPr>
      </w:pPr>
      <w:r>
        <w:rPr>
          <w:rFonts w:cs="Arial" w:ascii="Arial" w:hAnsi="Arial"/>
          <w:color w:themeColor="text1" w:val="000000"/>
          <w:sz w:val="20"/>
          <w:szCs w:val="20"/>
        </w:rPr>
        <w:t>10.2.1 Ofertę należy przesłać w formie elektronicznej lub w postaci elektronicznej opatrzonej podpisem zaufanym lub podpisem osobistym,</w:t>
      </w:r>
    </w:p>
    <w:p>
      <w:pPr>
        <w:pStyle w:val="ZTIRPKTzmpkttiret"/>
        <w:spacing w:lineRule="auto" w:line="240"/>
        <w:ind w:hanging="0" w:left="0"/>
        <w:rPr>
          <w:rFonts w:ascii="Arial" w:hAnsi="Arial"/>
          <w:color w:themeColor="text1" w:val="000000"/>
          <w:sz w:val="20"/>
        </w:rPr>
      </w:pPr>
      <w:r>
        <w:rPr>
          <w:rFonts w:ascii="Arial" w:hAnsi="Arial"/>
          <w:color w:themeColor="text1" w:val="000000"/>
          <w:sz w:val="20"/>
        </w:rPr>
      </w:r>
    </w:p>
    <w:p>
      <w:pPr>
        <w:pStyle w:val="ZTIRPKTzmpkttiret"/>
        <w:spacing w:lineRule="auto" w:line="240"/>
        <w:ind w:hanging="851" w:left="1560"/>
        <w:rPr>
          <w:rFonts w:ascii="Arial" w:hAnsi="Arial"/>
          <w:i/>
          <w:i/>
          <w:color w:val="000000"/>
          <w:sz w:val="20"/>
        </w:rPr>
      </w:pPr>
      <w:r>
        <w:rPr>
          <w:rFonts w:ascii="Arial" w:hAnsi="Arial"/>
          <w:color w:val="000000"/>
          <w:sz w:val="20"/>
        </w:rPr>
        <w:t>10.2.2. Instrukcja składania oferty przez podmioty ubiegające się o udzielenie zamówienia publicznego za pośrednictwem poczty elektronicznej</w:t>
      </w:r>
    </w:p>
    <w:p>
      <w:pPr>
        <w:pStyle w:val="ZTIRPKTzmpkttiret"/>
        <w:spacing w:lineRule="auto" w:line="240"/>
        <w:ind w:hanging="567" w:left="567"/>
        <w:rPr>
          <w:rFonts w:ascii="Arial" w:hAnsi="Arial"/>
          <w:color w:val="000000"/>
          <w:sz w:val="20"/>
        </w:rPr>
      </w:pPr>
      <w:r>
        <w:rPr>
          <w:rFonts w:ascii="Arial" w:hAnsi="Arial"/>
          <w:color w:val="000000"/>
          <w:sz w:val="20"/>
        </w:rPr>
      </w:r>
    </w:p>
    <w:p>
      <w:pPr>
        <w:pStyle w:val="Normal"/>
        <w:ind w:left="851"/>
        <w:rPr>
          <w:rFonts w:ascii="Arial" w:hAnsi="Arial" w:cs="Arial"/>
          <w:color w:val="000000"/>
          <w:sz w:val="20"/>
          <w:szCs w:val="20"/>
        </w:rPr>
      </w:pPr>
      <w:r>
        <w:rPr>
          <w:rFonts w:cs="Arial" w:ascii="Arial" w:hAnsi="Arial"/>
          <w:b/>
          <w:bCs/>
          <w:color w:val="000000"/>
          <w:sz w:val="20"/>
          <w:szCs w:val="20"/>
        </w:rPr>
        <w:t>Krok 1</w:t>
      </w:r>
    </w:p>
    <w:p>
      <w:pPr>
        <w:pStyle w:val="Normal"/>
        <w:spacing w:lineRule="auto" w:line="240"/>
        <w:ind w:left="851"/>
        <w:jc w:val="both"/>
        <w:rPr>
          <w:rFonts w:ascii="Arial" w:hAnsi="Arial" w:cs="Arial"/>
          <w:color w:val="000000"/>
          <w:sz w:val="20"/>
          <w:szCs w:val="20"/>
        </w:rPr>
      </w:pPr>
      <w:r>
        <w:rPr>
          <w:rFonts w:cs="Arial" w:ascii="Arial" w:hAnsi="Arial"/>
          <w:color w:val="000000"/>
          <w:sz w:val="20"/>
          <w:szCs w:val="20"/>
        </w:rPr>
        <w:t xml:space="preserve">Wykonawca przygotowuje dokument elektroniczny, wypełniając ofertę </w:t>
        <w:br/>
        <w:t>przy pomocy dostępnych narzędzi lub oprogramowania. Wykorzystywane przez wykonawcę narzędzia lub oprogramowanie powinny umożliwić uzupełnienie oferty i  utworzenie dokumentu, zgodnie z informacjami wskazanymi przez zamawiającego w  ogłoszeniu o zamówieniu lub innym dokumencie inicjującym postępowanie.</w:t>
      </w:r>
    </w:p>
    <w:p>
      <w:pPr>
        <w:pStyle w:val="ZTIRPKTzmpkttiret"/>
        <w:spacing w:lineRule="auto" w:line="240"/>
        <w:ind w:hanging="0" w:left="851"/>
        <w:rPr>
          <w:rFonts w:ascii="Arial" w:hAnsi="Arial"/>
          <w:color w:val="000000"/>
          <w:sz w:val="20"/>
        </w:rPr>
      </w:pPr>
      <w:r>
        <w:rPr>
          <w:rFonts w:ascii="Arial" w:hAnsi="Arial"/>
          <w:color w:val="000000"/>
          <w:sz w:val="20"/>
        </w:rPr>
      </w:r>
    </w:p>
    <w:p>
      <w:pPr>
        <w:pStyle w:val="ZTIRPKTzmpkttiret"/>
        <w:spacing w:lineRule="auto" w:line="240"/>
        <w:ind w:hanging="0" w:left="851"/>
        <w:rPr>
          <w:rFonts w:ascii="Arial" w:hAnsi="Arial"/>
          <w:b/>
          <w:bCs w:val="false"/>
          <w:color w:val="000000"/>
          <w:sz w:val="20"/>
        </w:rPr>
      </w:pPr>
      <w:r>
        <w:rPr>
          <w:rFonts w:ascii="Arial" w:hAnsi="Arial"/>
          <w:color w:val="000000"/>
          <w:sz w:val="20"/>
        </w:rPr>
        <w:t>Zamawiający zaleca użycie następujących formatów przesyłanych danych: .docx, .doc, .pdf, .jpg, .xls, .xml, .XAdES, .PAdES .zip, .7Z.</w:t>
      </w:r>
    </w:p>
    <w:p>
      <w:pPr>
        <w:pStyle w:val="Normal"/>
        <w:spacing w:lineRule="auto" w:line="240"/>
        <w:ind w:left="851"/>
        <w:rPr>
          <w:rFonts w:ascii="Arial" w:hAnsi="Arial" w:cs="Arial"/>
          <w:b/>
          <w:bCs/>
          <w:color w:val="000000"/>
          <w:sz w:val="20"/>
          <w:szCs w:val="20"/>
        </w:rPr>
      </w:pPr>
      <w:r>
        <w:rPr>
          <w:rFonts w:cs="Arial" w:ascii="Arial" w:hAnsi="Arial"/>
          <w:b/>
          <w:bCs/>
          <w:color w:val="000000"/>
          <w:sz w:val="20"/>
          <w:szCs w:val="20"/>
        </w:rPr>
      </w:r>
    </w:p>
    <w:p>
      <w:pPr>
        <w:pStyle w:val="Normal"/>
        <w:spacing w:lineRule="auto" w:line="240"/>
        <w:ind w:left="851"/>
        <w:rPr>
          <w:rFonts w:ascii="Arial" w:hAnsi="Arial" w:cs="Arial"/>
          <w:color w:val="000000"/>
          <w:sz w:val="20"/>
          <w:szCs w:val="20"/>
        </w:rPr>
      </w:pPr>
      <w:r>
        <w:rPr>
          <w:rFonts w:cs="Arial" w:ascii="Arial" w:hAnsi="Arial"/>
          <w:b/>
          <w:bCs/>
          <w:color w:val="000000"/>
          <w:sz w:val="20"/>
          <w:szCs w:val="20"/>
        </w:rPr>
        <w:t>Krok 2</w:t>
      </w:r>
    </w:p>
    <w:p>
      <w:pPr>
        <w:pStyle w:val="Normal"/>
        <w:spacing w:lineRule="auto" w:line="240"/>
        <w:ind w:left="851"/>
        <w:jc w:val="both"/>
        <w:rPr>
          <w:rFonts w:ascii="Arial" w:hAnsi="Arial" w:cs="Arial"/>
          <w:color w:val="000000"/>
          <w:sz w:val="20"/>
          <w:szCs w:val="20"/>
        </w:rPr>
      </w:pPr>
      <w:r>
        <w:rPr>
          <w:rFonts w:cs="Arial" w:ascii="Arial" w:hAnsi="Arial"/>
          <w:color w:val="000000"/>
          <w:sz w:val="20"/>
          <w:szCs w:val="20"/>
        </w:rPr>
        <w:t xml:space="preserve">Po stworzeniu przez wykonawcę dokumentu elektronicznego Wykonawca podpisuje ofertę </w:t>
      </w:r>
      <w:r>
        <w:rPr>
          <w:rFonts w:cs="Arial" w:ascii="Arial" w:hAnsi="Arial"/>
          <w:color w:themeColor="text1" w:val="000000"/>
          <w:sz w:val="20"/>
          <w:szCs w:val="20"/>
        </w:rPr>
        <w:t>kwalifikowanym podpisem elektronicznym, podpisem zaufanym lub podpisem osobistym.</w:t>
      </w:r>
      <w:r>
        <w:rPr>
          <w:rFonts w:cs="Arial" w:ascii="Arial" w:hAnsi="Arial"/>
          <w:color w:val="000000"/>
          <w:sz w:val="20"/>
          <w:szCs w:val="20"/>
        </w:rPr>
        <w:t xml:space="preserve"> Dostawcy kwalifikowanych usług zaufania, tj. podmioty udostępniające usługę kwalifikowanego podpisu elektronicznego, wpisane są do rejestru Narodowego Centrum Certyfikacji. Nie dopuszczalne jest przesłanie skanów dokumentów. </w:t>
      </w:r>
    </w:p>
    <w:p>
      <w:pPr>
        <w:pStyle w:val="Normal"/>
        <w:spacing w:lineRule="auto" w:line="240"/>
        <w:ind w:left="851"/>
        <w:rPr>
          <w:rFonts w:ascii="Arial" w:hAnsi="Arial" w:cs="Arial"/>
          <w:color w:val="000000"/>
          <w:sz w:val="20"/>
          <w:szCs w:val="20"/>
        </w:rPr>
      </w:pPr>
      <w:r>
        <w:rPr>
          <w:rFonts w:cs="Arial" w:ascii="Arial" w:hAnsi="Arial"/>
          <w:b/>
          <w:bCs/>
          <w:color w:val="000000"/>
          <w:sz w:val="20"/>
          <w:szCs w:val="20"/>
        </w:rPr>
        <w:t>Krok 3</w:t>
      </w:r>
    </w:p>
    <w:p>
      <w:pPr>
        <w:pStyle w:val="Normal"/>
        <w:spacing w:lineRule="auto" w:line="240"/>
        <w:ind w:left="851"/>
        <w:jc w:val="both"/>
        <w:rPr>
          <w:rFonts w:ascii="Arial" w:hAnsi="Arial" w:cs="Arial"/>
          <w:color w:val="000000"/>
          <w:sz w:val="20"/>
          <w:szCs w:val="20"/>
        </w:rPr>
      </w:pPr>
      <w:r>
        <w:rPr>
          <w:rFonts w:cs="Arial" w:ascii="Arial" w:hAnsi="Arial"/>
          <w:color w:val="000000"/>
          <w:sz w:val="20"/>
          <w:szCs w:val="20"/>
        </w:rPr>
        <w:t xml:space="preserve">Stworzona i podpisana Oferta  powinna zostać skompresowana do formatu .zip .7zip .rar lub innego pliku archiwum wraz z innymi dokumentami wymaganymi w postępowania przez zamawiającego oraz  zaszyfrowana (opatrzona hasłem dostępowym). W  tym celu wykonawca może posłużyć się narzędziami oferowanymi przez oprogramowanie, w którym przygotowuje oferte (np. Adobe Acrobat), lub skorzystać z  dostępnych na rynku narzędzi na licencji open-source (np. AES Crypt, 7-Zip i Smart Sign) lub komercyjnych. </w:t>
      </w:r>
    </w:p>
    <w:p>
      <w:pPr>
        <w:pStyle w:val="Normal"/>
        <w:spacing w:lineRule="auto" w:line="240"/>
        <w:ind w:left="851"/>
        <w:rPr>
          <w:rFonts w:ascii="Arial" w:hAnsi="Arial" w:cs="Arial"/>
          <w:color w:val="000000"/>
          <w:sz w:val="20"/>
          <w:szCs w:val="20"/>
        </w:rPr>
      </w:pPr>
      <w:r>
        <w:rPr>
          <w:rFonts w:cs="Arial" w:ascii="Arial" w:hAnsi="Arial"/>
          <w:b/>
          <w:bCs/>
          <w:color w:val="000000"/>
          <w:sz w:val="20"/>
          <w:szCs w:val="20"/>
        </w:rPr>
        <w:t>Krok 4</w:t>
      </w:r>
    </w:p>
    <w:p>
      <w:pPr>
        <w:pStyle w:val="ZTIRPKTzmpkttiret"/>
        <w:spacing w:lineRule="auto" w:line="240"/>
        <w:ind w:hanging="0" w:left="851"/>
        <w:rPr>
          <w:rFonts w:ascii="Arial" w:hAnsi="Arial"/>
          <w:color w:val="000000"/>
          <w:sz w:val="20"/>
        </w:rPr>
      </w:pPr>
      <w:r>
        <w:rPr>
          <w:rFonts w:ascii="Arial" w:hAnsi="Arial"/>
          <w:color w:val="000000"/>
          <w:sz w:val="20"/>
        </w:rPr>
        <w:t xml:space="preserve">Wykonawca przesyła zamawiającemu podpisany i zaszyfrowany plik z ofertą </w:t>
      </w:r>
      <w:r>
        <w:rPr>
          <w:rFonts w:ascii="Arial" w:hAnsi="Arial"/>
          <w:b/>
          <w:color w:val="000000"/>
          <w:sz w:val="20"/>
        </w:rPr>
        <w:t xml:space="preserve">na adres e-mail: </w:t>
      </w:r>
      <w:hyperlink r:id="rId5">
        <w:r>
          <w:rPr>
            <w:rStyle w:val="Hyperlink"/>
            <w:rFonts w:ascii="Arial" w:hAnsi="Arial"/>
            <w:b/>
            <w:sz w:val="20"/>
          </w:rPr>
          <w:t>zp@zozropczyce.pl</w:t>
        </w:r>
      </w:hyperlink>
      <w:r>
        <w:rPr>
          <w:rFonts w:ascii="Arial" w:hAnsi="Arial"/>
          <w:b/>
          <w:color w:val="000000"/>
          <w:sz w:val="20"/>
        </w:rPr>
        <w:t xml:space="preserve">  </w:t>
      </w:r>
      <w:r>
        <w:rPr>
          <w:rFonts w:ascii="Arial" w:hAnsi="Arial"/>
          <w:color w:val="000000"/>
          <w:sz w:val="20"/>
        </w:rPr>
        <w:t xml:space="preserve">w taki sposób, aby dokument ten dotarł do zamawiającego przed upływem terminu składania ofert. W treści przesłanej wiadomości należy wskazać oznaczenie i nazwę postępowania, którego oferta dotyczy oraz nazwę wykonawcy albo dowolne oznaczenie pozwalające na identyfikację wykonawcy. </w:t>
      </w:r>
    </w:p>
    <w:p>
      <w:pPr>
        <w:pStyle w:val="ZTIRPKTzmpkttiret"/>
        <w:tabs>
          <w:tab w:val="clear" w:pos="708"/>
          <w:tab w:val="left" w:pos="567" w:leader="none"/>
        </w:tabs>
        <w:spacing w:lineRule="auto" w:line="240"/>
        <w:ind w:hanging="0" w:left="851"/>
        <w:rPr>
          <w:rFonts w:ascii="Arial" w:hAnsi="Arial"/>
          <w:color w:val="000000"/>
          <w:sz w:val="20"/>
        </w:rPr>
      </w:pPr>
      <w:r>
        <w:rPr>
          <w:rFonts w:ascii="Arial" w:hAnsi="Arial"/>
          <w:color w:val="000000"/>
          <w:sz w:val="20"/>
        </w:rPr>
        <w:t>Wykonawca, przesyłając ofertę może  żądać potwierdzenia dostarczenia wiadomości zawierającej ofertę.</w:t>
      </w:r>
    </w:p>
    <w:p>
      <w:pPr>
        <w:pStyle w:val="ZTIRPKTzmpkttiret"/>
        <w:tabs>
          <w:tab w:val="clear" w:pos="708"/>
          <w:tab w:val="left" w:pos="567" w:leader="none"/>
        </w:tabs>
        <w:spacing w:lineRule="auto" w:line="240"/>
        <w:ind w:hanging="0" w:left="851"/>
        <w:rPr>
          <w:rFonts w:ascii="Arial" w:hAnsi="Arial"/>
          <w:color w:val="000000"/>
          <w:sz w:val="20"/>
        </w:rPr>
      </w:pPr>
      <w:r>
        <w:rPr>
          <w:rFonts w:ascii="Arial" w:hAnsi="Arial"/>
          <w:color w:val="000000"/>
          <w:sz w:val="20"/>
        </w:rPr>
      </w:r>
    </w:p>
    <w:p>
      <w:pPr>
        <w:pStyle w:val="Normal"/>
        <w:spacing w:lineRule="auto" w:line="240"/>
        <w:ind w:left="851"/>
        <w:rPr>
          <w:rFonts w:ascii="Arial" w:hAnsi="Arial" w:cs="Arial"/>
          <w:color w:val="000000"/>
          <w:sz w:val="20"/>
          <w:szCs w:val="20"/>
        </w:rPr>
      </w:pPr>
      <w:r>
        <w:rPr>
          <w:rFonts w:cs="Arial" w:ascii="Arial" w:hAnsi="Arial"/>
          <w:b/>
          <w:color w:val="000000"/>
          <w:sz w:val="20"/>
          <w:szCs w:val="20"/>
        </w:rPr>
        <w:t>Datą przesłania oferty będzie potwierdzenie dostarczenia wiadomości zawierającej ofertę z serwera pocztowego zamawiającego.</w:t>
      </w:r>
    </w:p>
    <w:p>
      <w:pPr>
        <w:pStyle w:val="ZTIRPKTzmpkttiret"/>
        <w:spacing w:lineRule="auto" w:line="240"/>
        <w:ind w:hanging="0" w:left="851"/>
        <w:rPr>
          <w:rFonts w:ascii="Arial" w:hAnsi="Arial"/>
          <w:color w:val="000000"/>
          <w:sz w:val="20"/>
        </w:rPr>
      </w:pPr>
      <w:r>
        <w:rPr>
          <w:rFonts w:ascii="Arial" w:hAnsi="Arial"/>
          <w:color w:val="000000"/>
          <w:sz w:val="20"/>
        </w:rPr>
        <w:t xml:space="preserve">Złożenie oferty faksem lub na nośniku danych (np. CD, pendrive) jest </w:t>
      </w:r>
      <w:r>
        <w:rPr>
          <w:rFonts w:ascii="Arial" w:hAnsi="Arial"/>
          <w:color w:val="000000"/>
          <w:sz w:val="20"/>
          <w:u w:val="single"/>
        </w:rPr>
        <w:t>niedopuszczalne</w:t>
      </w:r>
      <w:r>
        <w:rPr>
          <w:rFonts w:ascii="Arial" w:hAnsi="Arial"/>
          <w:color w:val="000000"/>
          <w:sz w:val="20"/>
        </w:rPr>
        <w:t xml:space="preserve">. </w:t>
      </w:r>
    </w:p>
    <w:p>
      <w:pPr>
        <w:pStyle w:val="ZTIRPKTzmpkttiret"/>
        <w:spacing w:lineRule="auto" w:line="240"/>
        <w:ind w:hanging="0" w:left="851"/>
        <w:rPr>
          <w:rFonts w:ascii="Arial" w:hAnsi="Arial"/>
          <w:color w:val="000000"/>
          <w:sz w:val="20"/>
        </w:rPr>
      </w:pPr>
      <w:r>
        <w:rPr>
          <w:rFonts w:ascii="Arial" w:hAnsi="Arial"/>
          <w:color w:val="000000"/>
          <w:sz w:val="20"/>
        </w:rPr>
        <w:t xml:space="preserve">Złożenie skanu oferty jest </w:t>
      </w:r>
      <w:r>
        <w:rPr>
          <w:rFonts w:ascii="Arial" w:hAnsi="Arial"/>
          <w:color w:val="000000"/>
          <w:sz w:val="20"/>
          <w:u w:val="single"/>
        </w:rPr>
        <w:t>niedopuszczalne</w:t>
      </w:r>
      <w:r>
        <w:rPr>
          <w:rFonts w:ascii="Arial" w:hAnsi="Arial"/>
          <w:color w:val="000000"/>
          <w:sz w:val="20"/>
        </w:rPr>
        <w:t xml:space="preserve">. </w:t>
      </w:r>
    </w:p>
    <w:p>
      <w:pPr>
        <w:pStyle w:val="Normal"/>
        <w:spacing w:lineRule="auto" w:line="240"/>
        <w:ind w:left="851"/>
        <w:rPr>
          <w:rFonts w:ascii="Arial" w:hAnsi="Arial" w:cs="Arial"/>
          <w:b/>
          <w:bCs/>
          <w:color w:val="000000"/>
          <w:sz w:val="20"/>
          <w:szCs w:val="20"/>
        </w:rPr>
      </w:pPr>
      <w:r>
        <w:rPr>
          <w:rFonts w:cs="Arial" w:ascii="Arial" w:hAnsi="Arial"/>
          <w:b/>
          <w:bCs/>
          <w:color w:val="000000"/>
          <w:sz w:val="20"/>
          <w:szCs w:val="20"/>
        </w:rPr>
      </w:r>
    </w:p>
    <w:p>
      <w:pPr>
        <w:pStyle w:val="Normal"/>
        <w:spacing w:lineRule="auto" w:line="240"/>
        <w:ind w:left="851"/>
        <w:rPr>
          <w:rFonts w:ascii="Arial" w:hAnsi="Arial" w:cs="Arial"/>
          <w:color w:val="000000"/>
          <w:sz w:val="20"/>
          <w:szCs w:val="20"/>
        </w:rPr>
      </w:pPr>
      <w:r>
        <w:rPr>
          <w:rFonts w:cs="Arial" w:ascii="Arial" w:hAnsi="Arial"/>
          <w:b/>
          <w:bCs/>
          <w:color w:val="000000"/>
          <w:sz w:val="20"/>
          <w:szCs w:val="20"/>
        </w:rPr>
        <w:t>Krok 5</w:t>
      </w:r>
    </w:p>
    <w:p>
      <w:pPr>
        <w:pStyle w:val="Normal"/>
        <w:spacing w:lineRule="auto" w:line="240"/>
        <w:ind w:left="851"/>
        <w:jc w:val="both"/>
        <w:rPr>
          <w:rFonts w:ascii="Arial" w:hAnsi="Arial" w:cs="Arial"/>
          <w:color w:val="000000"/>
          <w:sz w:val="20"/>
          <w:szCs w:val="20"/>
        </w:rPr>
      </w:pPr>
      <w:r>
        <w:rPr>
          <w:rFonts w:cs="Arial" w:ascii="Arial" w:hAnsi="Arial"/>
          <w:color w:val="000000"/>
          <w:sz w:val="20"/>
          <w:szCs w:val="20"/>
        </w:rPr>
        <w:t xml:space="preserve">Bezpośrednio po upływie terminu składania ofert Wykonawca przekazuje zamawiającemu hasło dostępu do pliku oferty. Treść maila może zawierać również inne informacje niezbędne dla prawidłowego dostępu do dokumentu, w szczególności informacje o wykorzystanym programie szyfrującym lub procedurze odszyfrowania danych . </w:t>
      </w:r>
      <w:r>
        <w:rPr>
          <w:rFonts w:cs="Arial" w:ascii="Arial" w:hAnsi="Arial"/>
          <w:b/>
          <w:color w:val="000000"/>
          <w:sz w:val="20"/>
          <w:szCs w:val="20"/>
        </w:rPr>
        <w:t>Wykonawca może przesłać Zamawiającemu niezaszyfrowaną ofertę na własne ryzyko i odpowiedzialność.</w:t>
      </w:r>
      <w:r>
        <w:rPr>
          <w:rFonts w:cs="Arial" w:ascii="Arial" w:hAnsi="Arial"/>
          <w:color w:val="000000"/>
          <w:sz w:val="20"/>
          <w:szCs w:val="20"/>
        </w:rPr>
        <w:t xml:space="preserve"> Oferty niezaszyfrowane również będą traktowane jako prawidłowo złożone.</w:t>
      </w:r>
    </w:p>
    <w:p>
      <w:pPr>
        <w:pStyle w:val="Normal"/>
        <w:spacing w:lineRule="auto" w:line="240"/>
        <w:ind w:left="851"/>
        <w:rPr>
          <w:rFonts w:ascii="Arial" w:hAnsi="Arial" w:cs="Arial"/>
          <w:color w:val="000000"/>
          <w:sz w:val="20"/>
          <w:szCs w:val="20"/>
        </w:rPr>
      </w:pPr>
      <w:r>
        <w:rPr>
          <w:rFonts w:cs="Arial" w:ascii="Arial" w:hAnsi="Arial"/>
          <w:b/>
          <w:bCs/>
          <w:color w:val="000000"/>
          <w:sz w:val="20"/>
          <w:szCs w:val="20"/>
        </w:rPr>
        <w:t>Krok 6</w:t>
      </w:r>
    </w:p>
    <w:p>
      <w:pPr>
        <w:pStyle w:val="Normal"/>
        <w:spacing w:lineRule="auto" w:line="240"/>
        <w:ind w:left="851"/>
        <w:jc w:val="both"/>
        <w:rPr>
          <w:rFonts w:ascii="Arial" w:hAnsi="Arial" w:cs="Arial"/>
          <w:color w:val="000000"/>
          <w:sz w:val="20"/>
          <w:szCs w:val="20"/>
        </w:rPr>
      </w:pPr>
      <w:r>
        <w:rPr>
          <w:rFonts w:cs="Arial" w:ascii="Arial" w:hAnsi="Arial"/>
          <w:color w:val="000000"/>
          <w:sz w:val="20"/>
          <w:szCs w:val="20"/>
        </w:rPr>
        <w:t xml:space="preserve">W przypadku wezwania do uzupełnienia lub wyjaśnienia oferty wykonawca przesyła dokument podpisany </w:t>
      </w:r>
      <w:r>
        <w:rPr>
          <w:rFonts w:cs="Arial" w:ascii="Arial" w:hAnsi="Arial"/>
          <w:color w:themeColor="text1" w:val="000000"/>
          <w:sz w:val="20"/>
          <w:szCs w:val="20"/>
        </w:rPr>
        <w:t>kwalifikowanym podpisem elektronicznym, podpisem zaufanym lub podpisem osobistym</w:t>
      </w:r>
      <w:r>
        <w:rPr>
          <w:rFonts w:cs="Arial" w:ascii="Arial" w:hAnsi="Arial"/>
          <w:color w:val="000000"/>
          <w:sz w:val="20"/>
          <w:szCs w:val="20"/>
        </w:rPr>
        <w:t xml:space="preserve"> na wskazany wyżej adres poczty elektronicznej. W  takim przypadku nie jest wymagane szyfrowanie dokumentów.</w:t>
      </w:r>
    </w:p>
    <w:p>
      <w:pPr>
        <w:pStyle w:val="ListParagraph"/>
        <w:numPr>
          <w:ilvl w:val="0"/>
          <w:numId w:val="11"/>
        </w:numPr>
        <w:jc w:val="both"/>
        <w:rPr>
          <w:rFonts w:ascii="Arial" w:hAnsi="Arial" w:cs="Arial"/>
          <w:sz w:val="20"/>
          <w:szCs w:val="20"/>
        </w:rPr>
      </w:pPr>
      <w:r>
        <w:rPr>
          <w:rFonts w:cs="Arial" w:ascii="Arial" w:hAnsi="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ZOZ informuje, że: </w:t>
      </w:r>
    </w:p>
    <w:p>
      <w:pPr>
        <w:pStyle w:val="ListParagraph"/>
        <w:numPr>
          <w:ilvl w:val="0"/>
          <w:numId w:val="6"/>
        </w:numPr>
        <w:spacing w:lineRule="auto" w:line="240" w:before="0" w:after="150"/>
        <w:ind w:hanging="425" w:left="1276"/>
        <w:contextualSpacing/>
        <w:jc w:val="both"/>
        <w:rPr>
          <w:rFonts w:ascii="Arial" w:hAnsi="Arial" w:cs="Arial"/>
          <w:color w:val="00B0F0"/>
          <w:sz w:val="20"/>
          <w:szCs w:val="20"/>
        </w:rPr>
      </w:pPr>
      <w:r>
        <w:rPr>
          <w:rFonts w:cs="Arial" w:ascii="Arial" w:hAnsi="Arial"/>
          <w:sz w:val="20"/>
          <w:szCs w:val="20"/>
        </w:rPr>
        <w:t xml:space="preserve">administratorem Pani/Pana danych osobowych jest </w:t>
      </w:r>
      <w:r>
        <w:rPr>
          <w:rFonts w:cs="Arial" w:ascii="Arial" w:hAnsi="Arial"/>
          <w:i/>
          <w:sz w:val="20"/>
          <w:szCs w:val="20"/>
        </w:rPr>
        <w:t>Zespół Opieki Zdrowotnej z siedzibą przy ul. Ks. Kard. St. Wyszyńskiego 54, 39-100 Ropczyce</w:t>
      </w:r>
      <w:r>
        <w:rPr>
          <w:rFonts w:cs="Arial" w:ascii="Arial" w:hAnsi="Arial"/>
          <w:sz w:val="20"/>
          <w:szCs w:val="20"/>
        </w:rPr>
        <w:t xml:space="preserve"> </w:t>
      </w:r>
    </w:p>
    <w:p>
      <w:pPr>
        <w:pStyle w:val="ListParagraph"/>
        <w:numPr>
          <w:ilvl w:val="0"/>
          <w:numId w:val="6"/>
        </w:numPr>
        <w:spacing w:lineRule="auto" w:line="240" w:before="0" w:after="150"/>
        <w:ind w:hanging="426" w:left="1276"/>
        <w:contextualSpacing/>
        <w:jc w:val="both"/>
        <w:rPr>
          <w:rFonts w:ascii="Arial" w:hAnsi="Arial" w:cs="Arial"/>
          <w:color w:val="00B0F0"/>
          <w:sz w:val="20"/>
          <w:szCs w:val="20"/>
        </w:rPr>
      </w:pPr>
      <w:r>
        <w:rPr>
          <w:rFonts w:cs="Arial" w:ascii="Arial" w:hAnsi="Arial"/>
          <w:sz w:val="20"/>
          <w:szCs w:val="20"/>
        </w:rPr>
        <w:t>Pani/Pana dane osobowe przetwarzane będą na podstawie art. 6 ust. 1 lit. c</w:t>
      </w:r>
      <w:r>
        <w:rPr>
          <w:rFonts w:cs="Arial" w:ascii="Arial" w:hAnsi="Arial"/>
          <w:i/>
          <w:sz w:val="20"/>
          <w:szCs w:val="20"/>
        </w:rPr>
        <w:t xml:space="preserve"> </w:t>
      </w:r>
      <w:r>
        <w:rPr>
          <w:rFonts w:cs="Arial" w:ascii="Arial" w:hAnsi="Arial"/>
          <w:sz w:val="20"/>
          <w:szCs w:val="20"/>
        </w:rPr>
        <w:t xml:space="preserve">RODO w celu związanym z niniejszym postępowaniem o udzielenie zamówienia publicznego </w:t>
      </w:r>
    </w:p>
    <w:p>
      <w:pPr>
        <w:pStyle w:val="ListParagraph"/>
        <w:numPr>
          <w:ilvl w:val="0"/>
          <w:numId w:val="6"/>
        </w:numPr>
        <w:spacing w:lineRule="auto" w:line="240" w:before="0" w:after="150"/>
        <w:ind w:hanging="426" w:left="1276"/>
        <w:contextualSpacing/>
        <w:jc w:val="both"/>
        <w:rPr>
          <w:rFonts w:ascii="Arial" w:hAnsi="Arial" w:cs="Arial"/>
          <w:color w:val="00B0F0"/>
          <w:sz w:val="20"/>
          <w:szCs w:val="20"/>
        </w:rPr>
      </w:pPr>
      <w:r>
        <w:rPr>
          <w:rFonts w:cs="Arial" w:ascii="Arial" w:hAnsi="Arial"/>
          <w:sz w:val="20"/>
          <w:szCs w:val="20"/>
        </w:rPr>
        <w:t xml:space="preserve">odbiorcami Pani/Pana danych osobowych będą osoby lub podmioty, którym udostępniona zostanie dokumentacja postępowania w oparciu o Prawo zamówień publicznych </w:t>
      </w:r>
    </w:p>
    <w:p>
      <w:pPr>
        <w:pStyle w:val="ListParagraph"/>
        <w:numPr>
          <w:ilvl w:val="0"/>
          <w:numId w:val="6"/>
        </w:numPr>
        <w:spacing w:lineRule="auto" w:line="240" w:before="0" w:after="150"/>
        <w:ind w:hanging="426" w:left="1276"/>
        <w:contextualSpacing/>
        <w:jc w:val="both"/>
        <w:rPr>
          <w:rFonts w:ascii="Arial" w:hAnsi="Arial" w:cs="Arial"/>
          <w:color w:val="00B0F0"/>
          <w:sz w:val="20"/>
          <w:szCs w:val="20"/>
        </w:rPr>
      </w:pPr>
      <w:r>
        <w:rPr>
          <w:rFonts w:cs="Arial" w:ascii="Arial" w:hAnsi="Arial"/>
          <w:sz w:val="20"/>
          <w:szCs w:val="20"/>
        </w:rPr>
        <w:t>Pani/Pana dane osobowe będą przechowywane  przez okres 4 lat od dnia zakończenia postępowania o udzielenie zamówienia, a jeżeli czas trwania umowy przekracza 4 lata, okres przechowywania obejmuje cały czas trwania umowy;</w:t>
      </w:r>
    </w:p>
    <w:p>
      <w:pPr>
        <w:pStyle w:val="ListParagraph"/>
        <w:numPr>
          <w:ilvl w:val="0"/>
          <w:numId w:val="6"/>
        </w:numPr>
        <w:spacing w:lineRule="auto" w:line="240" w:before="0" w:after="150"/>
        <w:ind w:hanging="426" w:left="1276"/>
        <w:contextualSpacing/>
        <w:jc w:val="both"/>
        <w:rPr>
          <w:rFonts w:ascii="Arial" w:hAnsi="Arial" w:cs="Arial"/>
          <w:b/>
          <w:i/>
          <w:i/>
          <w:sz w:val="20"/>
          <w:szCs w:val="20"/>
        </w:rPr>
      </w:pPr>
      <w:r>
        <w:rPr>
          <w:rFonts w:cs="Arial" w:ascii="Arial" w:hAnsi="Arial"/>
          <w:sz w:val="20"/>
          <w:szCs w:val="20"/>
        </w:rPr>
        <w:t xml:space="preserve">obowiązek podania przez Panią/Pana danych osobowych bezpośrednio Pani/Pana dotyczących jest wymogiem związanym z udziałem w postępowaniu o udzielenie zamówienia publicznego;;  </w:t>
      </w:r>
    </w:p>
    <w:p>
      <w:pPr>
        <w:pStyle w:val="ListParagraph"/>
        <w:numPr>
          <w:ilvl w:val="0"/>
          <w:numId w:val="6"/>
        </w:numPr>
        <w:spacing w:lineRule="auto" w:line="240" w:before="0" w:after="150"/>
        <w:ind w:hanging="426" w:left="1276"/>
        <w:contextualSpacing/>
        <w:jc w:val="both"/>
        <w:rPr>
          <w:rFonts w:ascii="Arial" w:hAnsi="Arial" w:cs="Arial"/>
          <w:sz w:val="20"/>
          <w:szCs w:val="20"/>
        </w:rPr>
      </w:pPr>
      <w:r>
        <w:rPr>
          <w:rFonts w:cs="Arial" w:ascii="Arial" w:hAnsi="Arial"/>
          <w:sz w:val="20"/>
          <w:szCs w:val="20"/>
        </w:rPr>
        <w:t>w odniesieniu do Pani/Pana danych osobowych decyzje nie będą podejmowane w sposób zautomatyzowany, stosowanie do art. 22 RODO;</w:t>
      </w:r>
    </w:p>
    <w:p>
      <w:pPr>
        <w:pStyle w:val="ListParagraph"/>
        <w:numPr>
          <w:ilvl w:val="0"/>
          <w:numId w:val="6"/>
        </w:numPr>
        <w:spacing w:lineRule="auto" w:line="240" w:before="0" w:after="150"/>
        <w:ind w:hanging="426" w:left="1276"/>
        <w:contextualSpacing/>
        <w:jc w:val="both"/>
        <w:rPr>
          <w:rFonts w:ascii="Arial" w:hAnsi="Arial" w:cs="Arial"/>
          <w:color w:val="00B0F0"/>
          <w:sz w:val="20"/>
          <w:szCs w:val="20"/>
        </w:rPr>
      </w:pPr>
      <w:r>
        <w:rPr>
          <w:rFonts w:cs="Arial" w:ascii="Arial" w:hAnsi="Arial"/>
          <w:sz w:val="20"/>
          <w:szCs w:val="20"/>
        </w:rPr>
        <w:t>posiada Pani/Pan:</w:t>
      </w:r>
    </w:p>
    <w:p>
      <w:pPr>
        <w:pStyle w:val="ListParagraph"/>
        <w:numPr>
          <w:ilvl w:val="0"/>
          <w:numId w:val="7"/>
        </w:numPr>
        <w:spacing w:lineRule="auto" w:line="240" w:before="0" w:after="150"/>
        <w:ind w:hanging="283" w:left="1276"/>
        <w:contextualSpacing/>
        <w:jc w:val="both"/>
        <w:rPr>
          <w:rFonts w:ascii="Arial" w:hAnsi="Arial" w:cs="Arial"/>
          <w:color w:val="00B0F0"/>
          <w:sz w:val="20"/>
          <w:szCs w:val="20"/>
        </w:rPr>
      </w:pPr>
      <w:r>
        <w:rPr>
          <w:rFonts w:cs="Arial" w:ascii="Arial" w:hAnsi="Arial"/>
          <w:sz w:val="20"/>
          <w:szCs w:val="20"/>
        </w:rPr>
        <w:t>na podstawie art. 15 RODO prawo dostępu do danych osobowych Pani/Pana dotyczących;</w:t>
      </w:r>
    </w:p>
    <w:p>
      <w:pPr>
        <w:pStyle w:val="ListParagraph"/>
        <w:numPr>
          <w:ilvl w:val="0"/>
          <w:numId w:val="7"/>
        </w:numPr>
        <w:spacing w:lineRule="auto" w:line="240" w:before="0" w:after="150"/>
        <w:ind w:hanging="283" w:left="1276"/>
        <w:contextualSpacing/>
        <w:jc w:val="both"/>
        <w:rPr>
          <w:rFonts w:ascii="Arial" w:hAnsi="Arial" w:cs="Arial"/>
          <w:sz w:val="20"/>
          <w:szCs w:val="20"/>
        </w:rPr>
      </w:pPr>
      <w:r>
        <w:rPr>
          <w:rFonts w:cs="Arial" w:ascii="Arial" w:hAnsi="Arial"/>
          <w:sz w:val="20"/>
          <w:szCs w:val="20"/>
        </w:rPr>
        <w:t>na podstawie art. 16 RODO prawo do sprostowania Pani/Pana danych osobowych;</w:t>
      </w:r>
    </w:p>
    <w:p>
      <w:pPr>
        <w:pStyle w:val="ListParagraph"/>
        <w:numPr>
          <w:ilvl w:val="0"/>
          <w:numId w:val="7"/>
        </w:numPr>
        <w:spacing w:lineRule="auto" w:line="240" w:before="0" w:after="150"/>
        <w:ind w:hanging="283" w:left="1276"/>
        <w:contextualSpacing/>
        <w:jc w:val="both"/>
        <w:rPr>
          <w:rFonts w:ascii="Arial" w:hAnsi="Arial" w:cs="Arial"/>
          <w:sz w:val="20"/>
          <w:szCs w:val="20"/>
        </w:rPr>
      </w:pPr>
      <w:r>
        <w:rPr>
          <w:rFonts w:cs="Arial" w:ascii="Arial" w:hAnsi="Arial"/>
          <w:sz w:val="20"/>
          <w:szCs w:val="20"/>
        </w:rPr>
        <w:t xml:space="preserve">na podstawie art. 18 RODO prawo żądania od administratora ograniczenia przetwarzania danych osobowych z zastrzeżeniem przypadków, o których mowa w art. 18 ust. 2 RODO ;  </w:t>
      </w:r>
    </w:p>
    <w:p>
      <w:pPr>
        <w:pStyle w:val="ListParagraph"/>
        <w:numPr>
          <w:ilvl w:val="0"/>
          <w:numId w:val="7"/>
        </w:numPr>
        <w:spacing w:lineRule="auto" w:line="240" w:before="0" w:after="150"/>
        <w:ind w:hanging="283" w:left="1276"/>
        <w:contextualSpacing/>
        <w:jc w:val="both"/>
        <w:rPr>
          <w:rFonts w:ascii="Arial" w:hAnsi="Arial" w:cs="Arial"/>
          <w:i/>
          <w:i/>
          <w:color w:val="00B0F0"/>
          <w:sz w:val="20"/>
          <w:szCs w:val="20"/>
        </w:rPr>
      </w:pPr>
      <w:r>
        <w:rPr>
          <w:rFonts w:cs="Arial" w:ascii="Arial" w:hAnsi="Arial"/>
          <w:sz w:val="20"/>
          <w:szCs w:val="20"/>
        </w:rPr>
        <w:t>prawo do wniesienia skargi do Prezesa Urzędu Ochrony Danych Osobowych, gdy uzna Pani/Pan, że przetwarzanie danych osobowych Pani/Pana dotyczących narusza przepisy RODO;</w:t>
      </w:r>
    </w:p>
    <w:p>
      <w:pPr>
        <w:pStyle w:val="ListParagraph"/>
        <w:numPr>
          <w:ilvl w:val="0"/>
          <w:numId w:val="6"/>
        </w:numPr>
        <w:spacing w:lineRule="auto" w:line="240" w:before="0" w:after="150"/>
        <w:ind w:hanging="426" w:left="1276"/>
        <w:contextualSpacing/>
        <w:jc w:val="both"/>
        <w:rPr>
          <w:rFonts w:ascii="Arial" w:hAnsi="Arial" w:cs="Arial"/>
          <w:i/>
          <w:i/>
          <w:color w:val="00B0F0"/>
          <w:sz w:val="20"/>
          <w:szCs w:val="20"/>
        </w:rPr>
      </w:pPr>
      <w:r>
        <w:rPr>
          <w:rFonts w:cs="Arial" w:ascii="Arial" w:hAnsi="Arial"/>
          <w:sz w:val="20"/>
          <w:szCs w:val="20"/>
        </w:rPr>
        <w:t>nie przysługuje Pani/Panu:</w:t>
      </w:r>
    </w:p>
    <w:p>
      <w:pPr>
        <w:pStyle w:val="ListParagraph"/>
        <w:numPr>
          <w:ilvl w:val="0"/>
          <w:numId w:val="8"/>
        </w:numPr>
        <w:spacing w:lineRule="auto" w:line="240" w:before="0" w:after="150"/>
        <w:ind w:hanging="283" w:left="1276"/>
        <w:contextualSpacing/>
        <w:jc w:val="both"/>
        <w:rPr>
          <w:rFonts w:ascii="Arial" w:hAnsi="Arial" w:cs="Arial"/>
          <w:i/>
          <w:i/>
          <w:color w:val="00B0F0"/>
          <w:sz w:val="20"/>
          <w:szCs w:val="20"/>
        </w:rPr>
      </w:pPr>
      <w:r>
        <w:rPr>
          <w:rFonts w:cs="Arial" w:ascii="Arial" w:hAnsi="Arial"/>
          <w:sz w:val="20"/>
          <w:szCs w:val="20"/>
        </w:rPr>
        <w:t>w związku z art. 17 ust. 3 lit. b, d lub e RODO prawo do usunięcia danych osobowych;</w:t>
      </w:r>
    </w:p>
    <w:p>
      <w:pPr>
        <w:pStyle w:val="ListParagraph"/>
        <w:numPr>
          <w:ilvl w:val="0"/>
          <w:numId w:val="8"/>
        </w:numPr>
        <w:spacing w:lineRule="auto" w:line="240" w:before="0" w:after="150"/>
        <w:ind w:hanging="283" w:left="1276"/>
        <w:contextualSpacing/>
        <w:jc w:val="both"/>
        <w:rPr>
          <w:rFonts w:ascii="Arial" w:hAnsi="Arial" w:cs="Arial"/>
          <w:b/>
          <w:i/>
          <w:i/>
          <w:sz w:val="20"/>
          <w:szCs w:val="20"/>
        </w:rPr>
      </w:pPr>
      <w:r>
        <w:rPr>
          <w:rFonts w:cs="Arial" w:ascii="Arial" w:hAnsi="Arial"/>
          <w:sz w:val="20"/>
          <w:szCs w:val="20"/>
        </w:rPr>
        <w:t>prawo do przenoszenia danych osobowych, o którym mowa w art. 20 RODO;</w:t>
      </w:r>
    </w:p>
    <w:p>
      <w:pPr>
        <w:pStyle w:val="ListParagraph"/>
        <w:numPr>
          <w:ilvl w:val="0"/>
          <w:numId w:val="8"/>
        </w:numPr>
        <w:spacing w:lineRule="auto" w:line="240" w:before="0" w:after="150"/>
        <w:ind w:hanging="283" w:left="1276"/>
        <w:contextualSpacing/>
        <w:jc w:val="both"/>
        <w:rPr>
          <w:rFonts w:ascii="Arial" w:hAnsi="Arial" w:cs="Arial"/>
          <w:i/>
          <w:i/>
          <w:sz w:val="20"/>
          <w:szCs w:val="20"/>
        </w:rPr>
      </w:pPr>
      <w:r>
        <w:rPr>
          <w:rFonts w:cs="Arial" w:ascii="Arial" w:hAnsi="Arial"/>
          <w:sz w:val="20"/>
          <w:szCs w:val="20"/>
        </w:rPr>
        <w:t xml:space="preserve">na podstawie art. 21 RODO prawo sprzeciwu, wobec przetwarzania danych osobowych, gdyż podstawą prawną przetwarzania Pani/Pana danych osobowych jest art. 6 ust. 1 lit. c RODO. </w:t>
      </w:r>
    </w:p>
    <w:p>
      <w:pPr>
        <w:pStyle w:val="Normal"/>
        <w:spacing w:before="0" w:after="150"/>
        <w:ind w:firstLine="426" w:left="709"/>
        <w:jc w:val="both"/>
        <w:rPr>
          <w:rFonts w:ascii="Arial" w:hAnsi="Arial" w:eastAsia="Calibri" w:cs="Arial"/>
          <w:sz w:val="20"/>
          <w:szCs w:val="20"/>
          <w:lang w:eastAsia="en-US"/>
        </w:rPr>
      </w:pPr>
      <w:r>
        <w:rPr>
          <w:rFonts w:eastAsia="Calibri" w:cs="Arial" w:ascii="Arial" w:hAnsi="Arial"/>
          <w:sz w:val="20"/>
          <w:szCs w:val="20"/>
          <w:lang w:eastAsia="en-US"/>
        </w:rPr>
        <w:t xml:space="preserve">W przypadku jakichkolwiek skarg związanych z przetwarzaniem przez nas danych osobowych należy skontaktować się z Inspektorem Danych Osobowych, wysyłając wiadomość e-mail na adres: </w:t>
      </w:r>
      <w:hyperlink r:id="rId6">
        <w:r>
          <w:rPr>
            <w:rStyle w:val="Hyperlink"/>
            <w:rFonts w:eastAsia="Calibri" w:cs="Arial" w:ascii="Arial" w:hAnsi="Arial"/>
            <w:sz w:val="20"/>
            <w:szCs w:val="20"/>
            <w:lang w:eastAsia="en-US"/>
          </w:rPr>
          <w:t>iod@zozropczyce.pl</w:t>
        </w:r>
      </w:hyperlink>
      <w:r>
        <w:rPr>
          <w:rFonts w:eastAsia="Calibri" w:cs="Arial" w:ascii="Arial" w:hAnsi="Arial"/>
          <w:sz w:val="20"/>
          <w:szCs w:val="20"/>
          <w:lang w:eastAsia="en-US"/>
        </w:rPr>
        <w:t xml:space="preserve"> </w:t>
      </w:r>
    </w:p>
    <w:p>
      <w:pPr>
        <w:pStyle w:val="Normal"/>
        <w:spacing w:before="0" w:after="150"/>
        <w:ind w:firstLine="426" w:left="709"/>
        <w:jc w:val="both"/>
        <w:rPr>
          <w:rFonts w:ascii="Arial" w:hAnsi="Arial" w:eastAsia="Calibri" w:cs="Arial"/>
          <w:sz w:val="20"/>
          <w:szCs w:val="20"/>
          <w:lang w:eastAsia="en-US"/>
        </w:rPr>
      </w:pPr>
      <w:r>
        <w:rPr>
          <w:rFonts w:eastAsia="Calibri" w:cs="Arial" w:ascii="Arial" w:hAnsi="Arial"/>
          <w:sz w:val="20"/>
          <w:szCs w:val="20"/>
          <w:lang w:eastAsia="en-US"/>
        </w:rPr>
        <w:t xml:space="preserve">Po rozpatrzeniu skargi podejmiemy działania zmierzające do rozstrzygnięcia kwestii wspólnie z osobą, która złożyła skargę. W przypadku uznania, iż przetwarzanie przez Zespół Opieki Zdrowotnej w Ropczycach danych osobowych narusza przepisy RODO, przysługuje Panu/Pani prawo do wniesienia skargi do organu nadzorczego, zajmującego się ochroną danych osobowych, tj. do Prezesa Urzędu Ochrony Danych Osobowych. </w:t>
      </w:r>
    </w:p>
    <w:p>
      <w:pPr>
        <w:pStyle w:val="ListParagraph"/>
        <w:ind w:left="1212"/>
        <w:jc w:val="both"/>
        <w:rPr>
          <w:rFonts w:ascii="Arial" w:hAnsi="Arial" w:cs="Arial"/>
          <w:bCs/>
          <w:iCs/>
          <w:color w:val="000000"/>
          <w:sz w:val="20"/>
          <w:szCs w:val="20"/>
        </w:rPr>
      </w:pPr>
      <w:r>
        <w:rPr>
          <w:rFonts w:cs="Arial" w:ascii="Arial" w:hAnsi="Arial"/>
          <w:bCs/>
          <w:iCs/>
          <w:color w:val="000000"/>
          <w:sz w:val="20"/>
          <w:szCs w:val="20"/>
        </w:rPr>
      </w:r>
    </w:p>
    <w:p>
      <w:pPr>
        <w:pStyle w:val="ListParagraph"/>
        <w:ind w:left="1212"/>
        <w:jc w:val="both"/>
        <w:rPr>
          <w:rFonts w:ascii="Arial" w:hAnsi="Arial" w:cs="Arial"/>
          <w:bCs/>
          <w:iCs/>
          <w:color w:val="000000"/>
          <w:sz w:val="20"/>
          <w:szCs w:val="20"/>
        </w:rPr>
      </w:pPr>
      <w:r>
        <w:rPr>
          <w:rFonts w:cs="Arial" w:ascii="Arial" w:hAnsi="Arial"/>
          <w:bCs/>
          <w:iCs/>
          <w:color w:val="000000"/>
          <w:sz w:val="20"/>
          <w:szCs w:val="20"/>
        </w:rPr>
      </w:r>
    </w:p>
    <w:p>
      <w:pPr>
        <w:pStyle w:val="ListParagraph"/>
        <w:ind w:left="1212"/>
        <w:jc w:val="both"/>
        <w:rPr>
          <w:rFonts w:ascii="Arial" w:hAnsi="Arial" w:cs="Arial"/>
          <w:bCs/>
          <w:iCs/>
          <w:color w:val="000000"/>
          <w:sz w:val="20"/>
          <w:szCs w:val="20"/>
        </w:rPr>
      </w:pPr>
      <w:r>
        <w:rPr>
          <w:rFonts w:cs="Arial" w:ascii="Arial" w:hAnsi="Arial"/>
          <w:bCs/>
          <w:iCs/>
          <w:color w:val="000000"/>
          <w:sz w:val="20"/>
          <w:szCs w:val="20"/>
        </w:rPr>
      </w:r>
    </w:p>
    <w:p>
      <w:pPr>
        <w:pStyle w:val="ListParagraph"/>
        <w:ind w:left="1212"/>
        <w:jc w:val="both"/>
        <w:rPr>
          <w:rFonts w:ascii="Arial" w:hAnsi="Arial" w:cs="Arial"/>
          <w:bCs/>
          <w:iCs/>
          <w:color w:val="000000"/>
          <w:sz w:val="20"/>
          <w:szCs w:val="20"/>
        </w:rPr>
      </w:pPr>
      <w:r>
        <w:rPr>
          <w:rFonts w:cs="Arial" w:ascii="Arial" w:hAnsi="Arial"/>
          <w:bCs/>
          <w:iCs/>
          <w:color w:val="000000"/>
          <w:sz w:val="20"/>
          <w:szCs w:val="20"/>
        </w:rPr>
      </w:r>
    </w:p>
    <w:p>
      <w:pPr>
        <w:pStyle w:val="ListParagraph"/>
        <w:ind w:left="1212"/>
        <w:jc w:val="both"/>
        <w:rPr>
          <w:rFonts w:ascii="Arial" w:hAnsi="Arial" w:cs="Arial"/>
          <w:bCs/>
          <w:iCs/>
          <w:color w:val="000000"/>
          <w:sz w:val="20"/>
          <w:szCs w:val="20"/>
        </w:rPr>
      </w:pPr>
      <w:r>
        <w:rPr>
          <w:rFonts w:cs="Arial" w:ascii="Arial" w:hAnsi="Arial"/>
          <w:bCs/>
          <w:iCs/>
          <w:color w:val="000000"/>
          <w:sz w:val="20"/>
          <w:szCs w:val="20"/>
        </w:rPr>
      </w:r>
    </w:p>
    <w:p>
      <w:pPr>
        <w:pStyle w:val="ListParagraph"/>
        <w:ind w:left="1212"/>
        <w:jc w:val="both"/>
        <w:rPr>
          <w:rFonts w:ascii="Arial" w:hAnsi="Arial" w:cs="Arial"/>
          <w:bCs/>
          <w:iCs/>
          <w:color w:val="000000"/>
          <w:sz w:val="20"/>
          <w:szCs w:val="20"/>
        </w:rPr>
      </w:pPr>
      <w:r>
        <w:rPr>
          <w:rFonts w:cs="Arial" w:ascii="Arial" w:hAnsi="Arial"/>
          <w:bCs/>
          <w:iCs/>
          <w:color w:val="000000"/>
          <w:sz w:val="20"/>
          <w:szCs w:val="20"/>
        </w:rPr>
      </w:r>
    </w:p>
    <w:p>
      <w:pPr>
        <w:pStyle w:val="ListParagraph"/>
        <w:ind w:left="1212"/>
        <w:jc w:val="both"/>
        <w:rPr>
          <w:rFonts w:ascii="Arial" w:hAnsi="Arial" w:cs="Arial"/>
          <w:bCs/>
          <w:iCs/>
          <w:color w:val="000000"/>
          <w:sz w:val="20"/>
          <w:szCs w:val="20"/>
        </w:rPr>
      </w:pPr>
      <w:r>
        <w:rPr>
          <w:rFonts w:cs="Arial" w:ascii="Arial" w:hAnsi="Arial"/>
          <w:bCs/>
          <w:iCs/>
          <w:color w:val="000000"/>
          <w:sz w:val="20"/>
          <w:szCs w:val="20"/>
        </w:rPr>
      </w:r>
    </w:p>
    <w:p>
      <w:pPr>
        <w:pStyle w:val="ListParagraph"/>
        <w:ind w:left="1212"/>
        <w:jc w:val="both"/>
        <w:rPr>
          <w:rFonts w:ascii="Arial" w:hAnsi="Arial" w:cs="Arial"/>
          <w:bCs/>
          <w:iCs/>
          <w:color w:val="000000"/>
          <w:sz w:val="20"/>
          <w:szCs w:val="20"/>
        </w:rPr>
      </w:pPr>
      <w:r>
        <w:rPr>
          <w:rFonts w:cs="Arial" w:ascii="Arial" w:hAnsi="Arial"/>
          <w:bCs/>
          <w:iCs/>
          <w:color w:val="000000"/>
          <w:sz w:val="20"/>
          <w:szCs w:val="20"/>
        </w:rPr>
      </w:r>
    </w:p>
    <w:p>
      <w:pPr>
        <w:pStyle w:val="Normal"/>
        <w:jc w:val="both"/>
        <w:rPr>
          <w:rFonts w:ascii="Arial" w:hAnsi="Arial" w:cs="Arial"/>
          <w:bCs/>
          <w:iCs/>
          <w:color w:val="000000"/>
          <w:sz w:val="20"/>
          <w:szCs w:val="20"/>
        </w:rPr>
      </w:pPr>
      <w:r>
        <w:rPr>
          <w:rFonts w:cs="Arial" w:ascii="Arial" w:hAnsi="Arial"/>
          <w:bCs/>
          <w:iCs/>
          <w:color w:val="000000"/>
          <w:sz w:val="20"/>
          <w:szCs w:val="20"/>
        </w:rPr>
      </w:r>
    </w:p>
    <w:p>
      <w:pPr>
        <w:pStyle w:val="Normal"/>
        <w:widowControl/>
        <w:bidi w:val="0"/>
        <w:spacing w:lineRule="auto" w:line="276" w:before="0" w:after="200"/>
        <w:jc w:val="left"/>
        <w:rPr/>
      </w:pPr>
      <w:r>
        <w:rPr/>
        <w:drawing>
          <wp:inline distT="0" distB="0" distL="0" distR="0">
            <wp:extent cx="5760720" cy="568325"/>
            <wp:effectExtent l="0" t="0" r="0" b="0"/>
            <wp:docPr id="2" name="Obraz 2" descr="C:\Users\rmajc\AppData\Local\Microsoft\Windows\INetCache\Content.Word\PAPIER FIRMOW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C:\Users\rmajc\AppData\Local\Microsoft\Windows\INetCache\Content.Word\PAPIER FIRMOWY.png"/>
                    <pic:cNvPicPr>
                      <a:picLocks noChangeAspect="1" noChangeArrowheads="1"/>
                    </pic:cNvPicPr>
                  </pic:nvPicPr>
                  <pic:blipFill>
                    <a:blip r:embed="rId7"/>
                    <a:srcRect l="0" t="90701" r="0" b="2330"/>
                    <a:stretch>
                      <a:fillRect/>
                    </a:stretch>
                  </pic:blipFill>
                  <pic:spPr bwMode="auto">
                    <a:xfrm>
                      <a:off x="0" y="0"/>
                      <a:ext cx="5760720" cy="568325"/>
                    </a:xfrm>
                    <a:prstGeom prst="rect">
                      <a:avLst/>
                    </a:prstGeom>
                  </pic:spPr>
                </pic:pic>
              </a:graphicData>
            </a:graphic>
          </wp:inline>
        </w:drawing>
      </w:r>
    </w:p>
    <w:sectPr>
      <w:headerReference w:type="even" r:id="rId8"/>
      <w:headerReference w:type="default" r:id="rId9"/>
      <w:headerReference w:type="first" r:id="rId10"/>
      <w:type w:val="nextPage"/>
      <w:pgSz w:w="11906" w:h="16838"/>
      <w:pgMar w:left="1417" w:right="1417" w:gutter="0" w:header="708"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roman"/>
    <w:pitch w:val="variable"/>
  </w:font>
  <w:font w:name="Times">
    <w:altName w:val="Times New Roman"/>
    <w:charset w:val="ee"/>
    <w:family w:val="roman"/>
    <w:pitch w:val="variable"/>
  </w:font>
  <w:font w:name="Arial">
    <w:charset w:val="ee"/>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rFonts w:ascii="Arial" w:hAnsi="Arial" w:cs="Arial"/>
        <w:sz w:val="16"/>
        <w:szCs w:val="16"/>
      </w:rPr>
    </w:pPr>
    <w:r>
      <w:rPr>
        <w:rFonts w:cs="Arial" w:ascii="Arial" w:hAnsi="Arial"/>
        <w:sz w:val="16"/>
        <w:szCs w:val="16"/>
      </w:rPr>
      <w:t>Załącznik nr 6 Do regulaminu udzielania zamówień publicznych,  których wartość nie przekracza kwoty 130 000 zł netto</w:t>
    </w:r>
  </w:p>
  <w:p>
    <w:pPr>
      <w:pStyle w:val="Header"/>
      <w:rPr>
        <w:rFonts w:ascii="Arial" w:hAnsi="Arial" w:cs="Arial"/>
        <w:iCs/>
        <w:color w:val="000000"/>
      </w:rPr>
    </w:pPr>
    <w:r>
      <w:rPr>
        <w:rFonts w:cs="Arial" w:ascii="Arial" w:hAnsi="Arial"/>
        <w:iCs/>
        <w:color w:val="000000"/>
      </w:rPr>
    </w:r>
  </w:p>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rFonts w:ascii="Arial" w:hAnsi="Arial" w:cs="Arial"/>
        <w:sz w:val="16"/>
        <w:szCs w:val="16"/>
      </w:rPr>
    </w:pPr>
    <w:r>
      <w:rPr>
        <w:rFonts w:cs="Arial" w:ascii="Arial" w:hAnsi="Arial"/>
        <w:sz w:val="16"/>
        <w:szCs w:val="16"/>
      </w:rPr>
      <w:t>Załącznik nr 6 Do regulaminu udzielania zamówień publicznych,  których wartość nie przekracza kwoty 130 000 zł netto</w:t>
    </w:r>
  </w:p>
  <w:p>
    <w:pPr>
      <w:pStyle w:val="Header"/>
      <w:rPr>
        <w:rFonts w:ascii="Arial" w:hAnsi="Arial" w:cs="Arial"/>
        <w:iCs/>
        <w:color w:val="000000"/>
      </w:rPr>
    </w:pPr>
    <w:r>
      <w:rPr>
        <w:rFonts w:cs="Arial" w:ascii="Arial" w:hAnsi="Arial"/>
        <w:iCs/>
        <w:color w:val="000000"/>
      </w:rPr>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
    <w:lvl w:ilvl="0">
      <w:start w:val="1"/>
      <w:numFmt w:val="lowerLetter"/>
      <w:lvlText w:val="%1)"/>
      <w:lvlJc w:val="left"/>
      <w:pPr>
        <w:tabs>
          <w:tab w:val="num" w:pos="720"/>
        </w:tabs>
        <w:ind w:left="720" w:hanging="360"/>
      </w:pPr>
      <w:rPr>
        <w:b/>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3">
    <w:lvl w:ilvl="0">
      <w:start w:val="1"/>
      <w:numFmt w:val="decimal"/>
      <w:lvlText w:val="%1."/>
      <w:lvlJc w:val="left"/>
      <w:pPr>
        <w:tabs>
          <w:tab w:val="num" w:pos="0"/>
        </w:tabs>
        <w:ind w:left="786" w:hanging="360"/>
      </w:pPr>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4">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5">
    <w:lvl w:ilvl="0">
      <w:start w:val="10"/>
      <w:numFmt w:val="decimal"/>
      <w:lvlText w:val="%1."/>
      <w:lvlJc w:val="left"/>
      <w:pPr>
        <w:tabs>
          <w:tab w:val="num" w:pos="0"/>
        </w:tabs>
        <w:ind w:left="1212" w:hanging="360"/>
      </w:pPr>
      <w:rPr/>
    </w:lvl>
    <w:lvl w:ilvl="1">
      <w:start w:val="1"/>
      <w:isLgl/>
      <w:numFmt w:val="decimal"/>
      <w:lvlText w:val="%1.%2"/>
      <w:lvlJc w:val="left"/>
      <w:pPr>
        <w:tabs>
          <w:tab w:val="num" w:pos="0"/>
        </w:tabs>
        <w:ind w:left="1658" w:hanging="660"/>
      </w:pPr>
      <w:rPr/>
    </w:lvl>
    <w:lvl w:ilvl="2">
      <w:start w:val="1"/>
      <w:isLgl/>
      <w:numFmt w:val="decimal"/>
      <w:lvlText w:val="%1.%2.%3"/>
      <w:lvlJc w:val="left"/>
      <w:pPr>
        <w:tabs>
          <w:tab w:val="num" w:pos="0"/>
        </w:tabs>
        <w:ind w:left="1996" w:hanging="720"/>
      </w:pPr>
      <w:rPr>
        <w:dstrike w:val="false"/>
        <w:strike w:val="false"/>
      </w:rPr>
    </w:lvl>
    <w:lvl w:ilvl="3">
      <w:start w:val="1"/>
      <w:isLgl/>
      <w:numFmt w:val="decimal"/>
      <w:lvlText w:val="%1.%2.%3.%4"/>
      <w:lvlJc w:val="left"/>
      <w:pPr>
        <w:tabs>
          <w:tab w:val="num" w:pos="0"/>
        </w:tabs>
        <w:ind w:left="2634" w:hanging="1080"/>
      </w:pPr>
      <w:rPr/>
    </w:lvl>
    <w:lvl w:ilvl="4">
      <w:start w:val="1"/>
      <w:isLgl/>
      <w:numFmt w:val="decimal"/>
      <w:lvlText w:val="%1.%2.%3.%4.%5"/>
      <w:lvlJc w:val="left"/>
      <w:pPr>
        <w:tabs>
          <w:tab w:val="num" w:pos="0"/>
        </w:tabs>
        <w:ind w:left="2912" w:hanging="1080"/>
      </w:pPr>
      <w:rPr/>
    </w:lvl>
    <w:lvl w:ilvl="5">
      <w:start w:val="1"/>
      <w:isLgl/>
      <w:numFmt w:val="decimal"/>
      <w:lvlText w:val="%1.%2.%3.%4.%5.%6"/>
      <w:lvlJc w:val="left"/>
      <w:pPr>
        <w:tabs>
          <w:tab w:val="num" w:pos="0"/>
        </w:tabs>
        <w:ind w:left="3550" w:hanging="1440"/>
      </w:pPr>
      <w:rPr/>
    </w:lvl>
    <w:lvl w:ilvl="6">
      <w:start w:val="1"/>
      <w:isLgl/>
      <w:numFmt w:val="decimal"/>
      <w:lvlText w:val="%1.%2.%3.%4.%5.%6.%7"/>
      <w:lvlJc w:val="left"/>
      <w:pPr>
        <w:tabs>
          <w:tab w:val="num" w:pos="0"/>
        </w:tabs>
        <w:ind w:left="3828" w:hanging="1440"/>
      </w:pPr>
      <w:rPr/>
    </w:lvl>
    <w:lvl w:ilvl="7">
      <w:start w:val="1"/>
      <w:isLgl/>
      <w:numFmt w:val="decimal"/>
      <w:lvlText w:val="%1.%2.%3.%4.%5.%6.%7.%8"/>
      <w:lvlJc w:val="left"/>
      <w:pPr>
        <w:tabs>
          <w:tab w:val="num" w:pos="0"/>
        </w:tabs>
        <w:ind w:left="4466" w:hanging="1800"/>
      </w:pPr>
      <w:rPr/>
    </w:lvl>
    <w:lvl w:ilvl="8">
      <w:start w:val="1"/>
      <w:isLgl/>
      <w:numFmt w:val="decimal"/>
      <w:lvlText w:val="%1.%2.%3.%4.%5.%6.%7.%8.%9"/>
      <w:lvlJc w:val="left"/>
      <w:pPr>
        <w:tabs>
          <w:tab w:val="num" w:pos="0"/>
        </w:tabs>
        <w:ind w:left="4744" w:hanging="1800"/>
      </w:pPr>
      <w:rPr/>
    </w:lvl>
  </w:abstractNum>
  <w:abstractNum w:abstractNumId="6">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8">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9">
    <w:lvl w:ilvl="0">
      <w:start w:val="4"/>
      <w:numFmt w:val="decimal"/>
      <w:lvlText w:val="%1."/>
      <w:lvlJc w:val="left"/>
      <w:pPr>
        <w:tabs>
          <w:tab w:val="num" w:pos="0"/>
        </w:tabs>
        <w:ind w:left="585" w:hanging="585"/>
      </w:pPr>
      <w:rPr/>
    </w:lvl>
    <w:lvl w:ilvl="1">
      <w:start w:val="1"/>
      <w:numFmt w:val="decimal"/>
      <w:lvlText w:val="%1.%2."/>
      <w:lvlJc w:val="left"/>
      <w:pPr>
        <w:tabs>
          <w:tab w:val="num" w:pos="0"/>
        </w:tabs>
        <w:ind w:left="720" w:hanging="72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1080" w:hanging="108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440" w:hanging="144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800" w:hanging="1800"/>
      </w:pPr>
      <w:rPr/>
    </w:lvl>
    <w:lvl w:ilvl="8">
      <w:start w:val="1"/>
      <w:numFmt w:val="decimal"/>
      <w:lvlText w:val="%1.%2.%3.%4.%5.%6.%7.%8.%9."/>
      <w:lvlJc w:val="left"/>
      <w:pPr>
        <w:tabs>
          <w:tab w:val="num" w:pos="0"/>
        </w:tabs>
        <w:ind w:left="2160" w:hanging="2160"/>
      </w:pPr>
      <w:rPr/>
    </w:lvl>
  </w:abstractNum>
  <w:abstractNum w:abstractNumId="1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9"/>
    <w:lvlOverride w:ilvl="0">
      <w:startOverride w:val="11"/>
    </w:lvlOverride>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f3a95"/>
    <w:pPr>
      <w:widowControl/>
      <w:suppressAutoHyphens w:val="true"/>
      <w:bidi w:val="0"/>
      <w:spacing w:lineRule="auto" w:line="276" w:before="0" w:after="200"/>
      <w:jc w:val="left"/>
    </w:pPr>
    <w:rPr>
      <w:rFonts w:ascii="Calibri" w:hAnsi="Calibri" w:eastAsia="Times New Roman" w:cs="Times New Roman" w:asciiTheme="minorHAnsi" w:hAnsiTheme="minorHAnsi"/>
      <w:color w:val="auto"/>
      <w:kern w:val="0"/>
      <w:sz w:val="22"/>
      <w:szCs w:val="22"/>
      <w:lang w:val="pl-PL" w:eastAsia="pl-PL" w:bidi="ar-SA"/>
    </w:rPr>
  </w:style>
  <w:style w:type="character" w:styleId="DefaultParagraphFont" w:default="1">
    <w:name w:val="Default Paragraph Font"/>
    <w:uiPriority w:val="1"/>
    <w:semiHidden/>
    <w:unhideWhenUsed/>
    <w:qFormat/>
    <w:rPr/>
  </w:style>
  <w:style w:type="character" w:styleId="InternetLink">
    <w:name w:val="Internet Link"/>
    <w:basedOn w:val="DefaultParagraphFont"/>
    <w:qFormat/>
    <w:rsid w:val="004f3a95"/>
    <w:rPr>
      <w:color w:val="0000FF"/>
      <w:u w:val="single"/>
    </w:rPr>
  </w:style>
  <w:style w:type="character" w:styleId="NagwekZnak" w:customStyle="1">
    <w:name w:val="Nagłówek Znak"/>
    <w:basedOn w:val="DefaultParagraphFont"/>
    <w:uiPriority w:val="99"/>
    <w:qFormat/>
    <w:rsid w:val="004f3a95"/>
    <w:rPr>
      <w:rFonts w:ascii="Calibri" w:hAnsi="Calibri" w:eastAsia="Times New Roman" w:cs="Times New Roman"/>
      <w:lang w:eastAsia="pl-PL"/>
    </w:rPr>
  </w:style>
  <w:style w:type="character" w:styleId="StopkaZnak" w:customStyle="1">
    <w:name w:val="Stopka Znak"/>
    <w:basedOn w:val="DefaultParagraphFont"/>
    <w:uiPriority w:val="99"/>
    <w:qFormat/>
    <w:rsid w:val="00d53a32"/>
    <w:rPr>
      <w:rFonts w:ascii="Calibri" w:hAnsi="Calibri" w:eastAsia="Times New Roman" w:cs="Times New Roman"/>
      <w:lang w:eastAsia="pl-PL"/>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Hyperlink">
    <w:name w:val="Hyperlink"/>
    <w:rPr>
      <w:color w:val="000080"/>
      <w:u w:val="single"/>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ListParagraph">
    <w:name w:val="List Paragraph"/>
    <w:basedOn w:val="Normal"/>
    <w:uiPriority w:val="34"/>
    <w:qFormat/>
    <w:rsid w:val="004f3a95"/>
    <w:pPr>
      <w:spacing w:before="0" w:after="200"/>
      <w:ind w:left="720"/>
      <w:contextualSpacing/>
    </w:pPr>
    <w:rPr/>
  </w:style>
  <w:style w:type="paragraph" w:styleId="Gwkaistopka">
    <w:name w:val="Główka i stopka"/>
    <w:basedOn w:val="Normal"/>
    <w:qFormat/>
    <w:pPr/>
    <w:rPr/>
  </w:style>
  <w:style w:type="paragraph" w:styleId="Header">
    <w:name w:val="Header"/>
    <w:basedOn w:val="Normal"/>
    <w:link w:val="NagwekZnak"/>
    <w:uiPriority w:val="99"/>
    <w:unhideWhenUsed/>
    <w:rsid w:val="004f3a95"/>
    <w:pPr>
      <w:tabs>
        <w:tab w:val="clear" w:pos="708"/>
        <w:tab w:val="center" w:pos="4536" w:leader="none"/>
        <w:tab w:val="right" w:pos="9072" w:leader="none"/>
      </w:tabs>
      <w:spacing w:lineRule="auto" w:line="240" w:before="0" w:after="0"/>
    </w:pPr>
    <w:rPr/>
  </w:style>
  <w:style w:type="paragraph" w:styleId="ZTIRPKTzmpkttiret" w:customStyle="1">
    <w:name w:val="Z_TIR/PKT – zm. pkt tiret"/>
    <w:basedOn w:val="Normal"/>
    <w:uiPriority w:val="56"/>
    <w:qFormat/>
    <w:rsid w:val="004f3a95"/>
    <w:pPr>
      <w:spacing w:lineRule="auto" w:line="360" w:before="0" w:after="0"/>
      <w:ind w:hanging="510" w:left="1893"/>
      <w:jc w:val="both"/>
    </w:pPr>
    <w:rPr>
      <w:rFonts w:ascii="Times" w:hAnsi="Times" w:cs="Arial"/>
      <w:bCs/>
      <w:sz w:val="24"/>
      <w:szCs w:val="20"/>
    </w:rPr>
  </w:style>
  <w:style w:type="paragraph" w:styleId="Footer">
    <w:name w:val="Footer"/>
    <w:basedOn w:val="Normal"/>
    <w:link w:val="StopkaZnak"/>
    <w:uiPriority w:val="99"/>
    <w:unhideWhenUsed/>
    <w:rsid w:val="00d53a32"/>
    <w:pPr>
      <w:tabs>
        <w:tab w:val="clear" w:pos="708"/>
        <w:tab w:val="center" w:pos="4536" w:leader="none"/>
        <w:tab w:val="right" w:pos="9072" w:leader="none"/>
      </w:tabs>
      <w:spacing w:lineRule="auto" w:line="240" w:before="0" w:after="0"/>
    </w:pPr>
    <w:rPr/>
  </w:style>
  <w:style w:type="numbering" w:styleId="Bezlisty" w:default="1">
    <w:name w:val="Bez listy"/>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mailto:zp@zozropczyce.pl" TargetMode="External"/><Relationship Id="rId4" Type="http://schemas.openxmlformats.org/officeDocument/2006/relationships/hyperlink" Target="mailto:zp@zozropczyce.pl" TargetMode="External"/><Relationship Id="rId5" Type="http://schemas.openxmlformats.org/officeDocument/2006/relationships/hyperlink" Target="mailto:zp@zozropczyce.pl" TargetMode="External"/><Relationship Id="rId6" Type="http://schemas.openxmlformats.org/officeDocument/2006/relationships/hyperlink" Target="mailto:iod@zozropczyce.pl" TargetMode="External"/><Relationship Id="rId7" Type="http://schemas.openxmlformats.org/officeDocument/2006/relationships/image" Target="media/image2.pn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header" Target="header3.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47</TotalTime>
  <Application>LibreOffice/24.2.5.2$Windows_X86_64 LibreOffice_project/bffef4ea93e59bebbeaf7f431bb02b1a39ee8a59</Application>
  <AppVersion>15.0000</AppVersion>
  <Pages>4</Pages>
  <Words>1416</Words>
  <Characters>9434</Characters>
  <CharactersWithSpaces>10798</CharactersWithSpaces>
  <Paragraphs>76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2024-02-22T08:46:00Z</dcterms:created>
  <dc:creator>Dawid Jarząb</dc:creator>
  <dc:description/>
  <dc:language>pl-PL</dc:language>
  <cp:lastModifiedBy/>
  <cp:lastPrinted>2025-02-20T11:58:24Z</cp:lastPrinted>
  <dcterms:modified xsi:type="dcterms:W3CDTF">2025-02-20T11:58:35Z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file>