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85F51" w14:textId="77777777" w:rsidR="00732D97" w:rsidRDefault="00A8621E">
      <w:pPr>
        <w:widowControl w:val="0"/>
        <w:ind w:firstLine="426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Umowa nr ……  zawarta w dniu …………</w:t>
      </w:r>
    </w:p>
    <w:p w14:paraId="0CDD6BE3" w14:textId="77777777" w:rsidR="00732D97" w:rsidRDefault="00A8621E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Pomiędzy: </w:t>
      </w:r>
    </w:p>
    <w:p w14:paraId="2580A58E" w14:textId="77777777" w:rsidR="00732D97" w:rsidRDefault="00A8621E">
      <w:pPr>
        <w:tabs>
          <w:tab w:val="left" w:pos="567"/>
        </w:tabs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Zespołem Opieki Zdrowotnej w Ropczycach,</w:t>
      </w:r>
      <w:r>
        <w:rPr>
          <w:rFonts w:ascii="Arial" w:hAnsi="Arial" w:cs="Arial"/>
          <w:bCs/>
          <w:sz w:val="20"/>
          <w:szCs w:val="20"/>
        </w:rPr>
        <w:t xml:space="preserve"> ul. Ks. Kard. S. Wyszyńskiego 54, 39-100 Ropczyce z siedzibą w Ropczycach, wpisanym do Krajowego Rejestru Sądowego Nr 0000019034 prowadzonego przez Sąd Rejonowy w Rzeszowie XII Wydział Gospodarczy KRS, Regon: 690692118, NIP: 818-14-29-388. </w:t>
      </w:r>
    </w:p>
    <w:p w14:paraId="535BF401" w14:textId="77777777" w:rsidR="00732D97" w:rsidRDefault="00A8621E">
      <w:pPr>
        <w:tabs>
          <w:tab w:val="left" w:pos="567"/>
        </w:tabs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reprezentowanym przez:</w:t>
      </w:r>
    </w:p>
    <w:p w14:paraId="09ACA5C8" w14:textId="77777777" w:rsidR="00732D97" w:rsidRDefault="00A8621E">
      <w:pPr>
        <w:tabs>
          <w:tab w:val="left" w:pos="567"/>
        </w:tabs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mallCaps/>
          <w:sz w:val="20"/>
          <w:szCs w:val="20"/>
        </w:rPr>
        <w:t>Tomasza Barana</w:t>
      </w:r>
      <w:r>
        <w:rPr>
          <w:rFonts w:ascii="Arial" w:hAnsi="Arial" w:cs="Arial"/>
          <w:bCs/>
          <w:sz w:val="20"/>
          <w:szCs w:val="20"/>
        </w:rPr>
        <w:t xml:space="preserve">            -          Dyrektora </w:t>
      </w:r>
    </w:p>
    <w:p w14:paraId="3F608DD9" w14:textId="77777777" w:rsidR="00732D97" w:rsidRDefault="00A8621E">
      <w:pPr>
        <w:tabs>
          <w:tab w:val="left" w:pos="567"/>
        </w:tabs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zwanym dalej Zamawiającym</w:t>
      </w:r>
    </w:p>
    <w:p w14:paraId="762E8D67" w14:textId="77777777" w:rsidR="00732D97" w:rsidRDefault="00A8621E">
      <w:pPr>
        <w:tabs>
          <w:tab w:val="left" w:pos="567"/>
        </w:tabs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a:</w:t>
      </w:r>
    </w:p>
    <w:p w14:paraId="72F3A4DF" w14:textId="77777777" w:rsidR="00732D97" w:rsidRDefault="00A8621E">
      <w:pPr>
        <w:keepNext/>
        <w:spacing w:after="0"/>
        <w:ind w:left="284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F3FB" w14:textId="77777777" w:rsidR="00732D97" w:rsidRDefault="00A8621E">
      <w:pPr>
        <w:keepNext/>
        <w:spacing w:after="0"/>
        <w:ind w:left="284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A848620" w14:textId="77777777" w:rsidR="00732D97" w:rsidRDefault="00A8621E">
      <w:pPr>
        <w:keepNext/>
        <w:spacing w:after="0"/>
        <w:ind w:left="284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reprezentowanym przez:</w:t>
      </w:r>
    </w:p>
    <w:p w14:paraId="291A5E55" w14:textId="77777777" w:rsidR="00732D97" w:rsidRDefault="00732D97">
      <w:pPr>
        <w:keepNext/>
        <w:spacing w:after="0"/>
        <w:ind w:left="284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3A19B26" w14:textId="77777777" w:rsidR="00732D97" w:rsidRDefault="00A8621E">
      <w:pPr>
        <w:tabs>
          <w:tab w:val="left" w:pos="567"/>
        </w:tabs>
        <w:ind w:left="284"/>
        <w:jc w:val="both"/>
        <w:rPr>
          <w:rFonts w:ascii="Arial" w:hAnsi="Arial" w:cs="Arial"/>
          <w:bCs/>
          <w:small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……………………..           </w:t>
      </w:r>
      <w:r>
        <w:rPr>
          <w:rFonts w:ascii="Arial" w:hAnsi="Arial" w:cs="Arial"/>
          <w:bCs/>
          <w:smallCaps/>
          <w:sz w:val="20"/>
          <w:szCs w:val="20"/>
        </w:rPr>
        <w:t xml:space="preserve">-           …………………………………….. </w:t>
      </w:r>
    </w:p>
    <w:p w14:paraId="19C9EA75" w14:textId="77777777" w:rsidR="00732D97" w:rsidRDefault="00A8621E">
      <w:pPr>
        <w:widowControl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w treści niniejszej umowy Wykonawcą.</w:t>
      </w:r>
    </w:p>
    <w:p w14:paraId="72344279" w14:textId="761AADE0" w:rsidR="00732D97" w:rsidRDefault="00A8621E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 przeprowadzeniu postępowania o udzielenie zamówienia pn</w:t>
      </w:r>
      <w:r>
        <w:rPr>
          <w:rFonts w:ascii="Arial" w:hAnsi="Arial" w:cs="Arial"/>
          <w:b/>
          <w:bCs/>
          <w:sz w:val="20"/>
          <w:szCs w:val="20"/>
        </w:rPr>
        <w:t>.: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„Dostawa odczynników </w:t>
      </w:r>
      <w:r w:rsidR="00AE64CA">
        <w:rPr>
          <w:rFonts w:ascii="Arial" w:hAnsi="Arial" w:cs="Arial"/>
          <w:b/>
          <w:bCs/>
          <w:sz w:val="20"/>
          <w:szCs w:val="20"/>
        </w:rPr>
        <w:t>i materiałów zużywalnych wraz z dzierżawą analizatora do badań gazometrycznych i RKZ</w:t>
      </w:r>
      <w:r>
        <w:rPr>
          <w:rFonts w:ascii="Arial" w:hAnsi="Arial" w:cs="Arial"/>
          <w:b/>
          <w:bCs/>
          <w:sz w:val="20"/>
          <w:szCs w:val="20"/>
        </w:rPr>
        <w:t>”,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1144B">
        <w:rPr>
          <w:rFonts w:ascii="Arial" w:hAnsi="Arial" w:cs="Arial"/>
          <w:bCs/>
          <w:sz w:val="20"/>
          <w:szCs w:val="20"/>
        </w:rPr>
        <w:t xml:space="preserve">znak sprawy Dz_2024_13, </w:t>
      </w:r>
      <w:r>
        <w:rPr>
          <w:rFonts w:ascii="Arial" w:hAnsi="Arial" w:cs="Arial"/>
          <w:bCs/>
          <w:sz w:val="20"/>
          <w:szCs w:val="20"/>
        </w:rPr>
        <w:t>na podstawie art. 2 pkt 1 ustawy z dnia 11.09.2019 r. Prawo Zamówień Publicznych w oparciu o wewnętrzny regulamin zamówień których wartość nie przekracza 130 000,00 zł netto, zawarta została umowa następującej treści:</w:t>
      </w:r>
    </w:p>
    <w:p w14:paraId="59E71018" w14:textId="77777777" w:rsidR="00732D97" w:rsidRDefault="00A8621E">
      <w:pPr>
        <w:widowControl w:val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14:paraId="1061578A" w14:textId="07FD1E9F" w:rsidR="00732D97" w:rsidRDefault="00374F85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8621E">
        <w:rPr>
          <w:rFonts w:ascii="Arial" w:hAnsi="Arial" w:cs="Arial"/>
          <w:bCs/>
          <w:sz w:val="20"/>
          <w:szCs w:val="20"/>
        </w:rPr>
        <w:t>. Wartość umowy wg oferty wynosi ………………….. zł brutto (</w:t>
      </w:r>
      <w:r w:rsidR="00A8621E">
        <w:rPr>
          <w:rFonts w:ascii="Arial" w:hAnsi="Arial" w:cs="Arial"/>
          <w:bCs/>
          <w:i/>
          <w:sz w:val="20"/>
          <w:szCs w:val="20"/>
        </w:rPr>
        <w:t>słownie: ……………………………………….)</w:t>
      </w:r>
      <w:r w:rsidR="00A8621E">
        <w:rPr>
          <w:rFonts w:ascii="Arial" w:hAnsi="Arial" w:cs="Arial"/>
          <w:bCs/>
          <w:sz w:val="20"/>
          <w:szCs w:val="20"/>
        </w:rPr>
        <w:t>, netto:………………………. (</w:t>
      </w:r>
      <w:r w:rsidR="00A8621E">
        <w:rPr>
          <w:rFonts w:ascii="Arial" w:hAnsi="Arial" w:cs="Arial"/>
          <w:bCs/>
          <w:i/>
          <w:iCs/>
          <w:sz w:val="20"/>
          <w:szCs w:val="20"/>
        </w:rPr>
        <w:t>słownie……………..).</w:t>
      </w:r>
    </w:p>
    <w:p w14:paraId="0168156A" w14:textId="683C665E" w:rsidR="00732D97" w:rsidRDefault="00374F85">
      <w:pPr>
        <w:widowControl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8621E">
        <w:rPr>
          <w:rFonts w:ascii="Arial" w:hAnsi="Arial" w:cs="Arial"/>
          <w:sz w:val="20"/>
          <w:szCs w:val="20"/>
        </w:rPr>
        <w:t xml:space="preserve">. Przedmiotem umowy jest: dzierżawa analizatora o numerach zgodnych z protokołem przekazania oraz dostawa odczynników </w:t>
      </w:r>
      <w:r>
        <w:rPr>
          <w:rFonts w:ascii="Arial" w:hAnsi="Arial" w:cs="Arial"/>
          <w:sz w:val="20"/>
          <w:szCs w:val="20"/>
        </w:rPr>
        <w:t>i materiałów zużywalnych</w:t>
      </w:r>
      <w:r w:rsidR="00A8621E">
        <w:rPr>
          <w:rFonts w:ascii="Arial" w:hAnsi="Arial" w:cs="Arial"/>
          <w:sz w:val="20"/>
          <w:szCs w:val="20"/>
        </w:rPr>
        <w:t xml:space="preserve"> dla Działu Diagnostyki Laboratoryjnej ZOZ Ropczyce.</w:t>
      </w:r>
    </w:p>
    <w:p w14:paraId="110A338A" w14:textId="7F4900E2" w:rsidR="00732D97" w:rsidRDefault="00374F85">
      <w:pPr>
        <w:spacing w:after="0"/>
        <w:ind w:right="-36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3</w:t>
      </w:r>
      <w:r w:rsidR="00A8621E">
        <w:rPr>
          <w:rFonts w:ascii="Arial" w:hAnsi="Arial" w:cs="Arial"/>
          <w:sz w:val="20"/>
          <w:szCs w:val="20"/>
          <w:lang w:eastAsia="ar-SA"/>
        </w:rPr>
        <w:t>.</w:t>
      </w:r>
      <w:r w:rsidR="00A8621E">
        <w:rPr>
          <w:rFonts w:ascii="Arial" w:hAnsi="Arial" w:cs="Arial"/>
          <w:sz w:val="20"/>
          <w:szCs w:val="20"/>
        </w:rPr>
        <w:t xml:space="preserve"> Przewiduje się możliwość zmiany należnego wynagrodzenia Wykonawcy w przypadku:</w:t>
      </w:r>
    </w:p>
    <w:p w14:paraId="4F67F92B" w14:textId="77777777" w:rsidR="00732D97" w:rsidRDefault="00A8621E">
      <w:pPr>
        <w:spacing w:after="0"/>
        <w:ind w:left="284" w:right="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Zmiany przepisów dotyczących zmiany stawki podatku VAT, przy czym zmianie ulegnie wyłącznie cena brutto, a cena netto pozostanie bez zmian. Zmiana cen nastąpi od dnia obowiązywania odpowiednich przepisów prawa;</w:t>
      </w:r>
    </w:p>
    <w:p w14:paraId="62CEC943" w14:textId="77777777" w:rsidR="00732D97" w:rsidRDefault="00A8621E">
      <w:pPr>
        <w:spacing w:after="0"/>
        <w:ind w:left="284" w:right="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Zmiany wysokości minimalnego wynagrodzenia za pracę albo wysokości minimalnej stawki godzinowej ustalonego na podstawie ustawy z dnia 10 października 2002r. o minimalnym wynagrodzeniu za pracę - jeżeli zmiany będą miały wpływ na koszty wykonania zamówienia przez Wykonawcę;</w:t>
      </w:r>
    </w:p>
    <w:p w14:paraId="320C0162" w14:textId="77777777" w:rsidR="00732D97" w:rsidRDefault="00A8621E">
      <w:pPr>
        <w:spacing w:after="0"/>
        <w:ind w:left="284" w:right="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Zmiany wysokości stawki składki na ubezpieczenia społeczne lub zdrowotne, - jeżeli zmiany będą miały wpływ na koszty wykonania zamówienia przez Wykonawcę. </w:t>
      </w:r>
    </w:p>
    <w:p w14:paraId="119DD19D" w14:textId="475E1152" w:rsidR="00732D97" w:rsidRDefault="00374F85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8621E">
        <w:rPr>
          <w:rFonts w:ascii="Arial" w:hAnsi="Arial" w:cs="Arial"/>
          <w:sz w:val="20"/>
          <w:szCs w:val="20"/>
        </w:rPr>
        <w:t xml:space="preserve">. Wykonawca, w przypadku, gdy zachodzi sytuacja określona w ust. </w:t>
      </w:r>
      <w:r>
        <w:rPr>
          <w:rFonts w:ascii="Arial" w:hAnsi="Arial" w:cs="Arial"/>
          <w:sz w:val="20"/>
          <w:szCs w:val="20"/>
        </w:rPr>
        <w:t>3</w:t>
      </w:r>
      <w:r w:rsidR="00A8621E">
        <w:rPr>
          <w:rFonts w:ascii="Arial" w:hAnsi="Arial" w:cs="Arial"/>
          <w:sz w:val="20"/>
          <w:szCs w:val="20"/>
        </w:rPr>
        <w:t xml:space="preserve"> b), c), składa Zamawiającemu umotywowany wniosek o zmianę należnego mu wynagrodzenia, dołączając kalkulację ceny oferty po zmianach wysokości minimalnego wynagrodzenia lub zasad naliczania składek na ubezpieczenie społeczne wraz z dowodami potwierdzającymi bezpośredni wpływ zmiany wysokości minimalnego wynagrodzenia lub składek na ubezpieczenie społeczne na wysokość wynagrodzenia Wykonawcy. </w:t>
      </w:r>
    </w:p>
    <w:p w14:paraId="6E7F32AC" w14:textId="5A6510B3" w:rsidR="00732D97" w:rsidRDefault="00374F85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8621E">
        <w:rPr>
          <w:rFonts w:ascii="Arial" w:hAnsi="Arial" w:cs="Arial"/>
          <w:sz w:val="20"/>
          <w:szCs w:val="20"/>
        </w:rPr>
        <w:t>. Dokumenty złożone przez Wykonawcę podlegają ocenie i weryfikacji przez Zamawiającego, celem ustalenia czy i o jaką wartość wysokość wynagrodzenia Wykonawcy winno ulec zmianie.</w:t>
      </w:r>
    </w:p>
    <w:p w14:paraId="3573C5C3" w14:textId="793FF000" w:rsidR="00180CBA" w:rsidRDefault="00180CBA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 </w:t>
      </w:r>
      <w:r w:rsidRPr="00180CBA">
        <w:rPr>
          <w:rFonts w:ascii="Arial" w:hAnsi="Arial" w:cs="Arial"/>
          <w:sz w:val="20"/>
          <w:szCs w:val="20"/>
        </w:rPr>
        <w:t xml:space="preserve">Zamawiający gwarantuje realizację przedmiotu zamówienia na poziomie nie mniejszym niż 70% wartości zamówienia określonej w par.  1 ust. </w:t>
      </w:r>
      <w:r>
        <w:rPr>
          <w:rFonts w:ascii="Arial" w:hAnsi="Arial" w:cs="Arial"/>
          <w:sz w:val="20"/>
          <w:szCs w:val="20"/>
        </w:rPr>
        <w:t>1</w:t>
      </w:r>
      <w:r w:rsidRPr="00180CBA">
        <w:rPr>
          <w:rFonts w:ascii="Arial" w:hAnsi="Arial" w:cs="Arial"/>
          <w:sz w:val="20"/>
          <w:szCs w:val="20"/>
        </w:rPr>
        <w:t xml:space="preserve"> umo</w:t>
      </w:r>
      <w:r>
        <w:rPr>
          <w:rFonts w:ascii="Arial" w:hAnsi="Arial" w:cs="Arial"/>
          <w:sz w:val="20"/>
          <w:szCs w:val="20"/>
        </w:rPr>
        <w:t>wy.</w:t>
      </w:r>
    </w:p>
    <w:p w14:paraId="0188D42A" w14:textId="1978810E" w:rsidR="00180CBA" w:rsidRDefault="00180CBA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 przypadku niewykorzystania pełnej wartości umowy po okresie obowiązywania tj. 24 miesięcy, Zamawiający przewiduje możliwość przedłużenia umowy do czasu, aż wartość określona w par. 1 ust. 1 zostanie wykorzystana.</w:t>
      </w:r>
    </w:p>
    <w:p w14:paraId="20C7EAFF" w14:textId="77777777" w:rsidR="00732D97" w:rsidRDefault="00732D97">
      <w:pPr>
        <w:widowControl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308EEB84" w14:textId="77777777" w:rsidR="00732D97" w:rsidRDefault="00A8621E">
      <w:pPr>
        <w:widowControl w:val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14:paraId="75EDE73D" w14:textId="77777777" w:rsidR="00732D97" w:rsidRDefault="00A8621E">
      <w:pPr>
        <w:widowControl w:val="0"/>
        <w:spacing w:after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zostaje zawarta na okres: </w:t>
      </w:r>
      <w:r>
        <w:rPr>
          <w:rFonts w:ascii="Arial" w:hAnsi="Arial" w:cs="Arial"/>
          <w:b/>
          <w:bCs/>
          <w:sz w:val="20"/>
          <w:szCs w:val="20"/>
        </w:rPr>
        <w:t>24 miesięcy</w:t>
      </w:r>
      <w:r>
        <w:rPr>
          <w:rFonts w:ascii="Arial" w:hAnsi="Arial" w:cs="Arial"/>
          <w:sz w:val="20"/>
          <w:szCs w:val="20"/>
        </w:rPr>
        <w:t xml:space="preserve"> tj. od dnia ………………. do dnia ………………... </w:t>
      </w:r>
    </w:p>
    <w:p w14:paraId="42CD0985" w14:textId="77777777" w:rsidR="00732D97" w:rsidRDefault="00732D97">
      <w:pPr>
        <w:widowControl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4EF2FE9E" w14:textId="77777777" w:rsidR="00732D97" w:rsidRDefault="00A8621E">
      <w:pPr>
        <w:widowControl w:val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14:paraId="5B1EE24A" w14:textId="77777777" w:rsidR="00732D97" w:rsidRDefault="00A8621E" w:rsidP="00731D36">
      <w:pPr>
        <w:widowControl w:val="0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Rodzaj, ilości oraz cenę przedmiotu zamówienia określa formularz cenowy, który jest zgodny z ofertą i stanowi integralną część niniejszej umowy.</w:t>
      </w:r>
    </w:p>
    <w:p w14:paraId="4ADC2A7E" w14:textId="28A27836" w:rsidR="00732D97" w:rsidRDefault="00A8621E" w:rsidP="00731D36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dostarczać przedmiot zamówienia (odczynniki) w terminie</w:t>
      </w:r>
      <w:r w:rsidR="00D62579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</w:t>
      </w:r>
      <w:r w:rsidR="00012B6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dni roboczych od daty złożenia zamówienia przez Zamawiającego. </w:t>
      </w:r>
    </w:p>
    <w:p w14:paraId="6217A454" w14:textId="545A64CD" w:rsidR="00A66EAE" w:rsidRDefault="00A66EAE" w:rsidP="00731D36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dostaw pilnych termin ten wynosi </w:t>
      </w:r>
      <w:r w:rsidR="00180CB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dni robocze od daty złożenia zamówienia przez Zamawiającego. </w:t>
      </w:r>
    </w:p>
    <w:p w14:paraId="7B56F60B" w14:textId="77777777" w:rsidR="00732D97" w:rsidRDefault="00A8621E" w:rsidP="00731D36">
      <w:pPr>
        <w:widowControl w:val="0"/>
        <w:numPr>
          <w:ilvl w:val="0"/>
          <w:numId w:val="8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dostarczy przedmiot zamówienia na własny koszt, własnym transportem do siedziby Zamawiającego: Dział Diagnostyki Laboratoryjnej, Szpital Powiatowy, ul. Wyspiańskiego 14, 39-120 Sędziszów Małopolski, od poniedziałku do piątku (za wyjątkiem dni ustawowo wolnych od pracy), w godzinach 7:30-14:00, wraz z rozładunkiem do pomieszczeń Laboratorium.</w:t>
      </w:r>
    </w:p>
    <w:p w14:paraId="5229EEC5" w14:textId="77777777" w:rsidR="00732D97" w:rsidRDefault="00A8621E" w:rsidP="00731D36">
      <w:pPr>
        <w:widowControl w:val="0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zobowiązany jest składać zamówienie w formie pisemnej podpisane przez upoważnione osoby, za pośrednictwem poczty elektronicznej.</w:t>
      </w:r>
    </w:p>
    <w:p w14:paraId="4C8A0B3A" w14:textId="75F1F779" w:rsidR="00A66EAE" w:rsidRDefault="00A66EAE" w:rsidP="00731D36">
      <w:pPr>
        <w:widowControl w:val="0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wymaga aby </w:t>
      </w:r>
      <w:r w:rsidR="008C672C">
        <w:rPr>
          <w:rFonts w:ascii="Arial" w:hAnsi="Arial" w:cs="Arial"/>
          <w:sz w:val="20"/>
          <w:szCs w:val="20"/>
        </w:rPr>
        <w:t xml:space="preserve">dostarczony asortyment znajdował siew oryginalnych opakowaniach, fabrycznie zamkniętych i nienaruszonych, posiadających zabezpieczenia zastosowane przez producenta oraz znaki identyfikujące asortyment. </w:t>
      </w:r>
    </w:p>
    <w:p w14:paraId="2DB9CF43" w14:textId="77777777" w:rsidR="00732D97" w:rsidRDefault="00732D97">
      <w:pPr>
        <w:widowControl w:val="0"/>
        <w:tabs>
          <w:tab w:val="left" w:pos="284"/>
          <w:tab w:val="left" w:pos="426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C51130F" w14:textId="77777777" w:rsidR="00732D97" w:rsidRDefault="00A8621E">
      <w:pPr>
        <w:widowControl w:val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14:paraId="5D54F87F" w14:textId="77777777" w:rsidR="00732D97" w:rsidRDefault="00A8621E" w:rsidP="00731D36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center" w:pos="4536"/>
          <w:tab w:val="right" w:pos="9072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jest właścicielem przedmiotu dzierżawy i zobowiązuje się oddać w dzierżawę Zamawiającemu do użytkowania w/w aparat.</w:t>
      </w:r>
    </w:p>
    <w:p w14:paraId="1FCDF602" w14:textId="77777777" w:rsidR="00732D97" w:rsidRDefault="00A8621E" w:rsidP="00731D36">
      <w:pPr>
        <w:widowControl w:val="0"/>
        <w:numPr>
          <w:ilvl w:val="0"/>
          <w:numId w:val="11"/>
        </w:numPr>
        <w:tabs>
          <w:tab w:val="clear" w:pos="720"/>
          <w:tab w:val="left" w:pos="426"/>
          <w:tab w:val="center" w:pos="4536"/>
          <w:tab w:val="right" w:pos="9072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dostarczenia Zamawiającemu w/w aparatu w nieprzekraczalnym terminie 10 dni od dnia zawarcia umowy przez strony, do siedziby Zamawiającego: Dział Diagnostyki Laboratoryjnej, Szpital Powiatowy, ul. Wyspiańskiego 14, 39-120 Sędziszów Małopolski. </w:t>
      </w:r>
    </w:p>
    <w:p w14:paraId="3B636459" w14:textId="77777777" w:rsidR="00732D97" w:rsidRDefault="00A8621E" w:rsidP="00731D36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zainstalowania aparatu w uzgodnionym miejscu w terminie 2 dni, licząc od dnia dostarczenia, a także do bezpłatnego przeszkolenia personelu w zakresie obsługi przedmiotu dzierżawy w miejscu wskazanym przez Zamawiającego.</w:t>
      </w:r>
    </w:p>
    <w:p w14:paraId="6F0D77F5" w14:textId="77777777" w:rsidR="00732D97" w:rsidRDefault="00732D97">
      <w:pPr>
        <w:widowControl w:val="0"/>
        <w:spacing w:after="0"/>
        <w:ind w:left="142"/>
        <w:jc w:val="center"/>
        <w:rPr>
          <w:rFonts w:ascii="Arial" w:hAnsi="Arial" w:cs="Arial"/>
          <w:sz w:val="20"/>
          <w:szCs w:val="20"/>
        </w:rPr>
      </w:pPr>
    </w:p>
    <w:p w14:paraId="72BFD2BC" w14:textId="77777777" w:rsidR="00732D97" w:rsidRDefault="00A8621E">
      <w:pPr>
        <w:widowControl w:val="0"/>
        <w:spacing w:after="0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14:paraId="44046351" w14:textId="77777777" w:rsidR="00732D97" w:rsidRDefault="00A8621E">
      <w:pPr>
        <w:widowControl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przedmiot dzierżawy wymieniony w § 1 jest, sprawny, z gwarancją udzieloną na okres 24 miesięcy, liczony od następnego dnia po dniu zainstalowania go u Zamawiającego.</w:t>
      </w:r>
    </w:p>
    <w:p w14:paraId="7762FF5A" w14:textId="77777777" w:rsidR="00732D97" w:rsidRDefault="00732D97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</w:p>
    <w:p w14:paraId="2BEB133C" w14:textId="77777777" w:rsidR="00732D97" w:rsidRDefault="00A8621E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</w:p>
    <w:p w14:paraId="744DC23B" w14:textId="77777777" w:rsidR="00732D97" w:rsidRDefault="00A8621E" w:rsidP="00731D36">
      <w:pPr>
        <w:widowControl w:val="0"/>
        <w:numPr>
          <w:ilvl w:val="0"/>
          <w:numId w:val="13"/>
        </w:numPr>
        <w:tabs>
          <w:tab w:val="right" w:pos="9072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zobowiązuje się używać przedmiotu dzierżawy zgodnie z jego przeznaczeniem i wymogami prawidłowej eksploatacji.</w:t>
      </w:r>
    </w:p>
    <w:p w14:paraId="66213EAD" w14:textId="77777777" w:rsidR="00732D97" w:rsidRDefault="00A8621E" w:rsidP="00731D36">
      <w:pPr>
        <w:widowControl w:val="0"/>
        <w:numPr>
          <w:ilvl w:val="0"/>
          <w:numId w:val="14"/>
        </w:numPr>
        <w:tabs>
          <w:tab w:val="left" w:pos="284"/>
          <w:tab w:val="center" w:pos="567"/>
          <w:tab w:val="right" w:pos="9072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może udostępniać przedmiotu dzierżawy do bezpłatnego używania osobom trzecim ani go poddzierżawiać.</w:t>
      </w:r>
    </w:p>
    <w:p w14:paraId="246E6CC2" w14:textId="77777777" w:rsidR="00732D97" w:rsidRDefault="00A8621E" w:rsidP="00731D36">
      <w:pPr>
        <w:widowControl w:val="0"/>
        <w:numPr>
          <w:ilvl w:val="0"/>
          <w:numId w:val="15"/>
        </w:numPr>
        <w:tabs>
          <w:tab w:val="left" w:pos="284"/>
          <w:tab w:val="center" w:pos="567"/>
          <w:tab w:val="right" w:pos="9072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traci prawo do gwarancji w przypadku:</w:t>
      </w:r>
    </w:p>
    <w:p w14:paraId="3B4F1642" w14:textId="77777777" w:rsidR="00732D97" w:rsidRDefault="00A8621E">
      <w:pPr>
        <w:widowControl w:val="0"/>
        <w:numPr>
          <w:ilvl w:val="0"/>
          <w:numId w:val="2"/>
        </w:numPr>
        <w:tabs>
          <w:tab w:val="right" w:pos="284"/>
          <w:tab w:val="center" w:pos="567"/>
        </w:tabs>
        <w:spacing w:after="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Użytkowania aparatu niezgodnie z postanowieniami instrukcji obsługi,</w:t>
      </w:r>
    </w:p>
    <w:p w14:paraId="6415BC43" w14:textId="77777777" w:rsidR="00732D97" w:rsidRDefault="00A8621E">
      <w:pPr>
        <w:widowControl w:val="0"/>
        <w:numPr>
          <w:ilvl w:val="0"/>
          <w:numId w:val="2"/>
        </w:numPr>
        <w:tabs>
          <w:tab w:val="right" w:pos="284"/>
          <w:tab w:val="center" w:pos="567"/>
        </w:tabs>
        <w:spacing w:after="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Używania odczynników i kontroli innych niż zalecane przez producenta analizatora.</w:t>
      </w:r>
    </w:p>
    <w:p w14:paraId="30E451D3" w14:textId="77777777" w:rsidR="00732D97" w:rsidRDefault="00732D97">
      <w:pPr>
        <w:widowControl w:val="0"/>
        <w:tabs>
          <w:tab w:val="right" w:pos="284"/>
          <w:tab w:val="center" w:pos="567"/>
        </w:tabs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4223CC51" w14:textId="77777777" w:rsidR="00732D97" w:rsidRDefault="00A8621E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7</w:t>
      </w:r>
    </w:p>
    <w:p w14:paraId="72620FE5" w14:textId="77777777" w:rsidR="00732D97" w:rsidRDefault="00A8621E" w:rsidP="00731D36">
      <w:pPr>
        <w:widowControl w:val="0"/>
        <w:numPr>
          <w:ilvl w:val="0"/>
          <w:numId w:val="16"/>
        </w:numPr>
        <w:tabs>
          <w:tab w:val="right" w:pos="567"/>
          <w:tab w:val="left" w:pos="709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świadczyć bezpłatnie usługi serwisowe (w szczególności: naprawy, przeglądy techniczne, konserwację) przez czas trwania dzierżawy.</w:t>
      </w:r>
    </w:p>
    <w:p w14:paraId="3708C78B" w14:textId="77777777" w:rsidR="00732D97" w:rsidRDefault="00A8621E" w:rsidP="00731D36">
      <w:pPr>
        <w:widowControl w:val="0"/>
        <w:numPr>
          <w:ilvl w:val="0"/>
          <w:numId w:val="17"/>
        </w:numPr>
        <w:tabs>
          <w:tab w:val="center" w:pos="426"/>
          <w:tab w:val="right" w:pos="567"/>
          <w:tab w:val="left" w:pos="709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wystąpienia w okresie dzierżawy wad, usterek w przedmiocie dzierżawy Zamawiający zawiadamia niezwłocznie Wykonawcę o powstałych wadach, a Wykonawca zobowiązuje się do ich bezwzględnego i bezpłatnego usunięcia w terminie do 3 dni roboczych. </w:t>
      </w:r>
    </w:p>
    <w:p w14:paraId="66DBE301" w14:textId="77777777" w:rsidR="00732D97" w:rsidRDefault="00A8621E" w:rsidP="00731D36">
      <w:pPr>
        <w:widowControl w:val="0"/>
        <w:numPr>
          <w:ilvl w:val="0"/>
          <w:numId w:val="18"/>
        </w:numPr>
        <w:tabs>
          <w:tab w:val="right" w:pos="567"/>
          <w:tab w:val="left" w:pos="709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 reakcji na zgłoszenie awarii maksymalnie 24 godz. w dni robocze. </w:t>
      </w:r>
    </w:p>
    <w:p w14:paraId="1CA09075" w14:textId="77777777" w:rsidR="00732D97" w:rsidRDefault="00A8621E" w:rsidP="00731D36">
      <w:pPr>
        <w:widowControl w:val="0"/>
        <w:numPr>
          <w:ilvl w:val="0"/>
          <w:numId w:val="19"/>
        </w:numPr>
        <w:tabs>
          <w:tab w:val="right" w:pos="567"/>
          <w:tab w:val="left" w:pos="709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określają naprawy gwarancyjne tego samego podzespołu uprawniająca do jego wymiany na nowy w ilości 3.</w:t>
      </w:r>
    </w:p>
    <w:p w14:paraId="56D28BFB" w14:textId="77777777" w:rsidR="00732D97" w:rsidRDefault="00A8621E" w:rsidP="00731D36">
      <w:pPr>
        <w:widowControl w:val="0"/>
        <w:numPr>
          <w:ilvl w:val="0"/>
          <w:numId w:val="20"/>
        </w:numPr>
        <w:tabs>
          <w:tab w:val="right" w:pos="567"/>
          <w:tab w:val="left" w:pos="709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pokrywa wszelkie koszty materiałów zużywalnych wchodzących w skład części zamiennych aparatury po okresie objętym gwarancją.</w:t>
      </w:r>
    </w:p>
    <w:p w14:paraId="6650EDDA" w14:textId="77777777" w:rsidR="00732D97" w:rsidRDefault="00732D97">
      <w:pPr>
        <w:widowControl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49C1C3F3" w14:textId="77777777" w:rsidR="00732D97" w:rsidRDefault="00A8621E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</w:p>
    <w:p w14:paraId="6E736EA0" w14:textId="3441EA89" w:rsidR="00374F85" w:rsidRDefault="00A8621E" w:rsidP="00374F85">
      <w:pPr>
        <w:numPr>
          <w:ilvl w:val="0"/>
          <w:numId w:val="21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Strony ustalają wysokość czy</w:t>
      </w:r>
      <w:r w:rsidR="00374F85">
        <w:rPr>
          <w:rFonts w:ascii="Arial" w:hAnsi="Arial" w:cs="Arial"/>
          <w:sz w:val="20"/>
          <w:szCs w:val="20"/>
        </w:rPr>
        <w:t xml:space="preserve">nszu dzierżawy aparatu zgodną z formularzem cenowym stanowiącym integralną część niniejszej umowy.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CADE060" w14:textId="75A9ED36" w:rsidR="00732D97" w:rsidRDefault="00A8621E" w:rsidP="00374F85">
      <w:pPr>
        <w:numPr>
          <w:ilvl w:val="0"/>
          <w:numId w:val="21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ustalają, że powyższe kwoty płatne będą przelewem na konto Wykonawcy w terminie 30 dni </w:t>
      </w:r>
      <w:r w:rsidR="00374F85">
        <w:rPr>
          <w:rFonts w:ascii="Arial" w:hAnsi="Arial" w:cs="Arial"/>
          <w:sz w:val="20"/>
          <w:szCs w:val="20"/>
        </w:rPr>
        <w:t>od dnia</w:t>
      </w:r>
      <w:r>
        <w:rPr>
          <w:rFonts w:ascii="Arial" w:hAnsi="Arial" w:cs="Arial"/>
          <w:sz w:val="20"/>
          <w:szCs w:val="20"/>
        </w:rPr>
        <w:t xml:space="preserve"> podstawie prawidłowo wystawionej faktury.</w:t>
      </w:r>
    </w:p>
    <w:p w14:paraId="7585A3C1" w14:textId="77777777" w:rsidR="00732D97" w:rsidRDefault="00A8621E">
      <w:pPr>
        <w:widowControl w:val="0"/>
        <w:tabs>
          <w:tab w:val="center" w:pos="4536"/>
          <w:tab w:val="right" w:pos="9072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Faktury będą wystawiane na koniec każdego miesiąca trwania umowy.</w:t>
      </w:r>
    </w:p>
    <w:p w14:paraId="22E81DFF" w14:textId="77777777" w:rsidR="00732D97" w:rsidRDefault="00A8621E">
      <w:pPr>
        <w:widowControl w:val="0"/>
        <w:tabs>
          <w:tab w:val="center" w:pos="4536"/>
          <w:tab w:val="right" w:pos="9072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Z tytułu dostaw przedmiotu umowy wymienionych w formularzu cenowym niniejszej umowy Zamawiający dokona zapłaty przelewem na konto Wykonawcy w terminie 30 dni od daty wystawienia faktury.</w:t>
      </w:r>
    </w:p>
    <w:p w14:paraId="3DD39548" w14:textId="77777777" w:rsidR="00732D97" w:rsidRDefault="00732D97">
      <w:pPr>
        <w:widowControl w:val="0"/>
        <w:tabs>
          <w:tab w:val="center" w:pos="4536"/>
          <w:tab w:val="right" w:pos="9072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7912B63B" w14:textId="77777777" w:rsidR="00732D97" w:rsidRDefault="00A8621E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14:paraId="5DE5F5C9" w14:textId="77777777" w:rsidR="00732D97" w:rsidRDefault="00A8621E" w:rsidP="00731D36">
      <w:pPr>
        <w:widowControl w:val="0"/>
        <w:numPr>
          <w:ilvl w:val="0"/>
          <w:numId w:val="22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 wygaśnięciu umowy, Zamawiający zobowiązuje się zwrócić aparat Wykonawcy w stanie nie gorszym ponad zużycie wynikające z normalnego używania.</w:t>
      </w:r>
    </w:p>
    <w:p w14:paraId="5A12FFB4" w14:textId="77777777" w:rsidR="00732D97" w:rsidRDefault="00A8621E" w:rsidP="00731D36">
      <w:pPr>
        <w:widowControl w:val="0"/>
        <w:numPr>
          <w:ilvl w:val="0"/>
          <w:numId w:val="23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Przekazanie aparatu Wykonawcy oraz jego odbiór po rozwiązaniu niniejszej umowy nastąpi na podstawie protokołu zdawczo – odbiorczego.</w:t>
      </w:r>
    </w:p>
    <w:p w14:paraId="25E87482" w14:textId="77777777" w:rsidR="00732D97" w:rsidRDefault="00A8621E" w:rsidP="00731D36">
      <w:pPr>
        <w:widowControl w:val="0"/>
        <w:numPr>
          <w:ilvl w:val="0"/>
          <w:numId w:val="24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Zamawiający ponosi, w czasie trwania umowy, wyłączną odpowiedzialność za uszkodzenie, utratę i wszelkie zmniejszenie wartości aparatu, nie wynikające z normalnej eksploatacji ani z przyczyn, tkwiących w aparaturze. </w:t>
      </w:r>
    </w:p>
    <w:p w14:paraId="61CA6A14" w14:textId="77777777" w:rsidR="00732D97" w:rsidRDefault="00A8621E" w:rsidP="00731D36">
      <w:pPr>
        <w:widowControl w:val="0"/>
        <w:numPr>
          <w:ilvl w:val="0"/>
          <w:numId w:val="25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 wygaśnięciu umowy dzierżawy Zamawiający zastrzega sobie prawo pierwokupu dzierżawionego aparatu za cenę uzgodnioną z Wykonawcą. </w:t>
      </w:r>
    </w:p>
    <w:p w14:paraId="2D546CB7" w14:textId="77777777" w:rsidR="00732D97" w:rsidRDefault="00732D97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</w:p>
    <w:p w14:paraId="1ADB6E17" w14:textId="77777777" w:rsidR="00732D97" w:rsidRDefault="00A8621E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14:paraId="6F1B3860" w14:textId="5FCF48EF" w:rsidR="00732D97" w:rsidRDefault="00A8621E" w:rsidP="00731D36">
      <w:pPr>
        <w:widowControl w:val="0"/>
        <w:numPr>
          <w:ilvl w:val="0"/>
          <w:numId w:val="26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119661784"/>
      <w:r>
        <w:rPr>
          <w:rFonts w:ascii="Arial" w:hAnsi="Arial" w:cs="Arial"/>
          <w:sz w:val="20"/>
          <w:szCs w:val="20"/>
        </w:rPr>
        <w:t>Wykonawca zobowiązuje się dostarczyć wraz z aparatem instrukcję obsługi, w języku polskim, w formie elektronicznej</w:t>
      </w:r>
      <w:r w:rsidR="00374F85">
        <w:rPr>
          <w:rFonts w:ascii="Arial" w:hAnsi="Arial" w:cs="Arial"/>
          <w:sz w:val="20"/>
          <w:szCs w:val="20"/>
        </w:rPr>
        <w:t xml:space="preserve"> lub papierowej</w:t>
      </w:r>
      <w:r>
        <w:rPr>
          <w:rFonts w:ascii="Arial" w:hAnsi="Arial" w:cs="Arial"/>
          <w:sz w:val="20"/>
          <w:szCs w:val="20"/>
        </w:rPr>
        <w:t xml:space="preserve">. </w:t>
      </w:r>
      <w:bookmarkEnd w:id="0"/>
    </w:p>
    <w:p w14:paraId="024EBAC8" w14:textId="77777777" w:rsidR="00732D97" w:rsidRDefault="00A8621E" w:rsidP="00731D36">
      <w:pPr>
        <w:widowControl w:val="0"/>
        <w:numPr>
          <w:ilvl w:val="0"/>
          <w:numId w:val="27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Przekazanie aparatu nastąpi w formie protokołu zdawczo – odbiorczego.</w:t>
      </w:r>
    </w:p>
    <w:p w14:paraId="21604088" w14:textId="77777777" w:rsidR="00732D97" w:rsidRDefault="00732D97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</w:p>
    <w:p w14:paraId="04986BE4" w14:textId="77777777" w:rsidR="00732D97" w:rsidRDefault="00A8621E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</w:t>
      </w:r>
    </w:p>
    <w:p w14:paraId="666FC312" w14:textId="77777777" w:rsidR="00732D97" w:rsidRDefault="00A8621E" w:rsidP="00731D36">
      <w:pPr>
        <w:widowControl w:val="0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Niezależnie od innych środków, przewidzianych przepisami prawa lub niniejszej umowy, Wykonawcy przysługuje prawo rozwiązania umowy bez wypowiedzenia, jeżeli Zamawiający używa aparatury niezgodnie z postanowieniami niniejszej umowy.</w:t>
      </w:r>
    </w:p>
    <w:p w14:paraId="689B810C" w14:textId="77777777" w:rsidR="00732D97" w:rsidRDefault="00A8621E" w:rsidP="00731D36">
      <w:pPr>
        <w:widowControl w:val="0"/>
        <w:numPr>
          <w:ilvl w:val="0"/>
          <w:numId w:val="28"/>
        </w:numPr>
        <w:spacing w:after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wypadku Wykonawca może żądać jedynie wynagrodzenia należnego mu z tytułu wykonania części umowy. </w:t>
      </w:r>
    </w:p>
    <w:p w14:paraId="30B29EB3" w14:textId="77777777" w:rsidR="00732D97" w:rsidRDefault="00A8621E" w:rsidP="00731D36">
      <w:pPr>
        <w:widowControl w:val="0"/>
        <w:numPr>
          <w:ilvl w:val="0"/>
          <w:numId w:val="29"/>
        </w:numPr>
        <w:spacing w:after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Odstąpienie od umowy powinno nastąpić w formie pisemnej pod rygorem nieważności. </w:t>
      </w:r>
    </w:p>
    <w:p w14:paraId="4F7EFDBC" w14:textId="77777777" w:rsidR="00732D97" w:rsidRDefault="00732D97">
      <w:pPr>
        <w:widowControl w:val="0"/>
        <w:tabs>
          <w:tab w:val="left" w:pos="567"/>
        </w:tabs>
        <w:rPr>
          <w:rFonts w:ascii="Arial" w:hAnsi="Arial" w:cs="Arial"/>
          <w:bCs/>
          <w:sz w:val="20"/>
          <w:szCs w:val="20"/>
        </w:rPr>
      </w:pPr>
    </w:p>
    <w:p w14:paraId="55D904CA" w14:textId="77777777" w:rsidR="00732D97" w:rsidRDefault="00A8621E">
      <w:pPr>
        <w:widowControl w:val="0"/>
        <w:tabs>
          <w:tab w:val="left" w:pos="567"/>
        </w:tabs>
        <w:spacing w:after="0"/>
        <w:ind w:left="28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12</w:t>
      </w:r>
    </w:p>
    <w:p w14:paraId="01999E04" w14:textId="77777777" w:rsidR="00732D97" w:rsidRDefault="00A8621E">
      <w:pPr>
        <w:widowControl w:val="0"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W razie niewykonania lub nienależytego wykonania umowy strony zobowiązują się zapłacić kary </w:t>
      </w:r>
      <w:r>
        <w:rPr>
          <w:rFonts w:ascii="Arial" w:hAnsi="Arial" w:cs="Arial"/>
          <w:bCs/>
          <w:sz w:val="20"/>
          <w:szCs w:val="20"/>
        </w:rPr>
        <w:lastRenderedPageBreak/>
        <w:t>umowne w następujących wypadkach i wysokościach:</w:t>
      </w:r>
    </w:p>
    <w:p w14:paraId="7D4FB0C1" w14:textId="77777777" w:rsidR="00732D97" w:rsidRDefault="00732D97">
      <w:pPr>
        <w:widowControl w:val="0"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753CC9E2" w14:textId="77777777" w:rsidR="00732D97" w:rsidRDefault="00A8621E">
      <w:pPr>
        <w:widowControl w:val="0"/>
        <w:tabs>
          <w:tab w:val="left" w:pos="567"/>
          <w:tab w:val="left" w:pos="709"/>
        </w:tabs>
        <w:ind w:left="709" w:hanging="42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zapłaci Zamawiającemu kary umowne:</w:t>
      </w:r>
    </w:p>
    <w:p w14:paraId="3819CC87" w14:textId="77777777" w:rsidR="00732D97" w:rsidRDefault="00A8621E" w:rsidP="00731D36">
      <w:pPr>
        <w:widowControl w:val="0"/>
        <w:numPr>
          <w:ilvl w:val="0"/>
          <w:numId w:val="30"/>
        </w:numPr>
        <w:spacing w:after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wysokości 10% niezrealizowanej wartości umownej, gdy Zamawiający odstąpi od umowy z powodu okoliczności, za które odpowiada Wykonawca, </w:t>
      </w:r>
    </w:p>
    <w:p w14:paraId="50C82066" w14:textId="77777777" w:rsidR="00732D97" w:rsidRDefault="00A8621E" w:rsidP="00731D36">
      <w:pPr>
        <w:widowControl w:val="0"/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wysokości 1% wartości umownej wyrobów nie dostarczonych w terminie za każdy rozpoczęty dzień zwłoki nie więcej niż 25%, </w:t>
      </w:r>
    </w:p>
    <w:p w14:paraId="288FBC3A" w14:textId="77777777" w:rsidR="00732D97" w:rsidRDefault="00A8621E" w:rsidP="00731D36">
      <w:pPr>
        <w:widowControl w:val="0"/>
        <w:numPr>
          <w:ilvl w:val="0"/>
          <w:numId w:val="32"/>
        </w:numPr>
        <w:spacing w:after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wysokości 5% miesięcznego czynszu dzierżawnego brutto za każdy rozpoczęty dzień zwłoki w usunięciu wad, nie więcej niż 25%.</w:t>
      </w:r>
    </w:p>
    <w:p w14:paraId="2D34C860" w14:textId="77777777" w:rsidR="00732D97" w:rsidRDefault="00732D97">
      <w:pPr>
        <w:widowControl w:val="0"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CF7D367" w14:textId="77777777" w:rsidR="00732D97" w:rsidRDefault="00A8621E">
      <w:pPr>
        <w:widowControl w:val="0"/>
        <w:tabs>
          <w:tab w:val="left" w:pos="567"/>
        </w:tabs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 zapłaci Wykonawcy kary umowne:</w:t>
      </w:r>
    </w:p>
    <w:p w14:paraId="2A761007" w14:textId="77777777" w:rsidR="00732D97" w:rsidRDefault="00A8621E" w:rsidP="00731D36">
      <w:pPr>
        <w:widowControl w:val="0"/>
        <w:numPr>
          <w:ilvl w:val="1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wysokości 10% niezrealizowanej wartości umownej wyrobów w razie odstąpienia przez Wykonawcę od umowy z powodu okoliczności, za które ponosi odpowiedzialność Zamawiający, z zastrzeżeniem okoliczności, o których mowa w § 11. </w:t>
      </w:r>
    </w:p>
    <w:p w14:paraId="0E51AED1" w14:textId="77777777" w:rsidR="00732D97" w:rsidRDefault="00A8621E" w:rsidP="00731D36">
      <w:pPr>
        <w:widowControl w:val="0"/>
        <w:numPr>
          <w:ilvl w:val="1"/>
          <w:numId w:val="34"/>
        </w:numPr>
        <w:spacing w:after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wysokości 1% wartości umownej nieodebranej partii towarów za każdy rozpoczęty dzień zwłoki, nie więcej niż 25%. </w:t>
      </w:r>
    </w:p>
    <w:p w14:paraId="6EAC4C55" w14:textId="77777777" w:rsidR="00732D97" w:rsidRDefault="00732D97">
      <w:pPr>
        <w:widowControl w:val="0"/>
        <w:tabs>
          <w:tab w:val="left" w:pos="567"/>
          <w:tab w:val="left" w:pos="709"/>
        </w:tabs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2F952DC" w14:textId="77777777" w:rsidR="00732D97" w:rsidRDefault="00A8621E" w:rsidP="00731D36">
      <w:pPr>
        <w:widowControl w:val="0"/>
        <w:numPr>
          <w:ilvl w:val="0"/>
          <w:numId w:val="35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Jeżeli wysokość zastrzeżonych kar umownych nie pokrywa poniesionej szkody, strony mogą dochodzić odszkodowania uzupełniającego.</w:t>
      </w:r>
    </w:p>
    <w:p w14:paraId="11ECB70A" w14:textId="77777777" w:rsidR="00732D97" w:rsidRDefault="00732D97">
      <w:pPr>
        <w:widowControl w:val="0"/>
        <w:tabs>
          <w:tab w:val="left" w:pos="567"/>
        </w:tabs>
        <w:spacing w:after="0"/>
        <w:ind w:left="284"/>
        <w:jc w:val="center"/>
        <w:rPr>
          <w:rFonts w:ascii="Arial" w:hAnsi="Arial" w:cs="Arial"/>
          <w:bCs/>
          <w:sz w:val="20"/>
          <w:szCs w:val="20"/>
        </w:rPr>
      </w:pPr>
    </w:p>
    <w:p w14:paraId="4136AA70" w14:textId="77777777" w:rsidR="00732D97" w:rsidRDefault="00A8621E">
      <w:pPr>
        <w:widowControl w:val="0"/>
        <w:tabs>
          <w:tab w:val="left" w:pos="567"/>
        </w:tabs>
        <w:spacing w:after="0"/>
        <w:ind w:left="28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13</w:t>
      </w:r>
    </w:p>
    <w:p w14:paraId="6935602E" w14:textId="77777777" w:rsidR="00732D97" w:rsidRDefault="00A8621E">
      <w:pPr>
        <w:widowControl w:val="0"/>
        <w:tabs>
          <w:tab w:val="left" w:pos="567"/>
        </w:tabs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Poza przypadkiem, o którym mowa w §11, stronom przysługuje prawo odstąpienia od umowy w następujących sytuacjach: </w:t>
      </w:r>
    </w:p>
    <w:p w14:paraId="3FB7A837" w14:textId="77777777" w:rsidR="00732D97" w:rsidRDefault="00A8621E">
      <w:pPr>
        <w:widowControl w:val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Zamawiającemu przysługuje prawo odstąpienia od umowy, gdy: </w:t>
      </w:r>
    </w:p>
    <w:p w14:paraId="03BD2837" w14:textId="77777777" w:rsidR="00732D97" w:rsidRDefault="00A8621E" w:rsidP="00731D36">
      <w:pPr>
        <w:widowControl w:val="0"/>
        <w:numPr>
          <w:ilvl w:val="1"/>
          <w:numId w:val="36"/>
        </w:numPr>
        <w:tabs>
          <w:tab w:val="left" w:pos="567"/>
          <w:tab w:val="left" w:pos="990"/>
        </w:tabs>
        <w:spacing w:after="0"/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zostanie wydany nakaz zajęcia majątku Wykonawcy, uniemożliwiający wykonanie umowy,</w:t>
      </w:r>
    </w:p>
    <w:p w14:paraId="0ABC7E7B" w14:textId="77777777" w:rsidR="00732D97" w:rsidRDefault="00A8621E" w:rsidP="00731D36">
      <w:pPr>
        <w:widowControl w:val="0"/>
        <w:numPr>
          <w:ilvl w:val="1"/>
          <w:numId w:val="37"/>
        </w:numPr>
        <w:tabs>
          <w:tab w:val="left" w:pos="567"/>
          <w:tab w:val="left" w:pos="990"/>
        </w:tabs>
        <w:spacing w:after="0"/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nie rozpoczął realizacji przedmiotu umowy bez uzasadnionych przyczyn lub nie kontynuuje jej pomimo wezwania Zamawiającego złożonego na piśmie. </w:t>
      </w:r>
    </w:p>
    <w:p w14:paraId="7C4CE682" w14:textId="77777777" w:rsidR="00732D97" w:rsidRDefault="00A8621E" w:rsidP="00731D36">
      <w:pPr>
        <w:pStyle w:val="Akapitzlist"/>
        <w:numPr>
          <w:ilvl w:val="1"/>
          <w:numId w:val="38"/>
        </w:numPr>
        <w:spacing w:line="276" w:lineRule="auto"/>
        <w:ind w:left="851" w:hanging="284"/>
        <w:jc w:val="both"/>
        <w:rPr>
          <w:bCs/>
        </w:rPr>
      </w:pPr>
      <w:r>
        <w:rPr>
          <w:bCs/>
        </w:rPr>
        <w:t xml:space="preserve">Zamawiający zawiadomi Wykonawcę, iż wobec zaistnienia uprzednio nieprzewidzianych okoliczności nie będzie mógł spełnić swoich zobowiązań umownych wobec Wykonawcy. </w:t>
      </w:r>
    </w:p>
    <w:p w14:paraId="2D34016A" w14:textId="77777777" w:rsidR="00732D97" w:rsidRDefault="00732D97">
      <w:pPr>
        <w:widowControl w:val="0"/>
        <w:tabs>
          <w:tab w:val="left" w:pos="567"/>
        </w:tabs>
        <w:spacing w:after="0"/>
        <w:ind w:left="284"/>
        <w:jc w:val="center"/>
        <w:rPr>
          <w:rFonts w:ascii="Arial" w:hAnsi="Arial" w:cs="Arial"/>
          <w:bCs/>
          <w:sz w:val="20"/>
          <w:szCs w:val="20"/>
        </w:rPr>
      </w:pPr>
    </w:p>
    <w:p w14:paraId="3F270079" w14:textId="77777777" w:rsidR="00732D97" w:rsidRDefault="00A8621E">
      <w:pPr>
        <w:widowControl w:val="0"/>
        <w:tabs>
          <w:tab w:val="left" w:pos="567"/>
        </w:tabs>
        <w:spacing w:after="0"/>
        <w:ind w:left="284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14</w:t>
      </w:r>
    </w:p>
    <w:p w14:paraId="5649E7F0" w14:textId="697428C4" w:rsidR="00732D97" w:rsidRDefault="00A8621E" w:rsidP="00731D36">
      <w:pPr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Wszelkie zmiany i uzupełnienia treści umowy mogą </w:t>
      </w:r>
      <w:r w:rsidR="00374F85">
        <w:rPr>
          <w:rFonts w:ascii="Arial" w:hAnsi="Arial" w:cs="Arial"/>
          <w:iCs/>
          <w:sz w:val="20"/>
          <w:szCs w:val="20"/>
        </w:rPr>
        <w:t xml:space="preserve">wymagają formy pisemnej w postaci aneksu podpisanego przez obydwie strony umowy. </w:t>
      </w:r>
    </w:p>
    <w:p w14:paraId="6C53D50D" w14:textId="77777777" w:rsidR="00732D97" w:rsidRDefault="00A8621E" w:rsidP="00731D36">
      <w:pPr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 umowy nie zostaną wprowadzone postanowienia niekorzystne dla Zamawiającego, jeżeli przy ich uwzględnieniu należałoby zmienić treść oferty, na podstawie której dokonano wyboru oferenta, chyba że konieczność takich zmian wynika z okoliczności,  których nie można było przewidzieć w chwili zawierania umowy.</w:t>
      </w:r>
    </w:p>
    <w:p w14:paraId="67213F05" w14:textId="77777777" w:rsidR="00732D97" w:rsidRDefault="00A8621E" w:rsidP="00731D36">
      <w:pPr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świadczenia Wykonawcy wynikający z umowy jest tożsamy z jego zobowiązaniem zawartym w ofercie. </w:t>
      </w:r>
    </w:p>
    <w:p w14:paraId="017B80DB" w14:textId="77777777" w:rsidR="00732D97" w:rsidRDefault="00732D97">
      <w:pPr>
        <w:suppressAutoHyphens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A0B0375" w14:textId="77777777" w:rsidR="00732D97" w:rsidRDefault="00A8621E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15</w:t>
      </w:r>
    </w:p>
    <w:p w14:paraId="13909EA9" w14:textId="77777777" w:rsidR="00732D97" w:rsidRDefault="00A8621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Wykonawca zobowiązuje się do: </w:t>
      </w:r>
    </w:p>
    <w:p w14:paraId="2E2381DA" w14:textId="77777777" w:rsidR="00732D97" w:rsidRDefault="00A8621E">
      <w:p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zachowania w tajemnicy wszelkich informacji/danych otrzymanych i uzyskanych w związku z wykonywaniem przedmiotu niniejszej Umowy oraz do wykorzystywania przedmiotowych informacji/danych jedynie w celach wskazanych w niniejszej Umowie, </w:t>
      </w:r>
    </w:p>
    <w:p w14:paraId="23395479" w14:textId="77777777" w:rsidR="00732D97" w:rsidRDefault="00A8621E">
      <w:p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przekazywania, ujawniania oraz wykorzystywania informacji/danych otrzymanych przez Wykonawcę od Zamawiającego, związanych z wykonywaniem przedmiotu umowy tylko wobec podmiotów uprawnionych na podstawie przepisów obowiązującego prawa i w zakresie określonym Umową, </w:t>
      </w:r>
    </w:p>
    <w:p w14:paraId="696A7C59" w14:textId="77777777" w:rsidR="00732D97" w:rsidRDefault="00A8621E">
      <w:p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podejmowania wszelkich kroków i działań w celu zapewnienia, że żadna z osób personelu Wykonawcy, która podczas wykonywania przedmiotu umowy u Zamawiającego, wejdzie w posiadanie </w:t>
      </w:r>
      <w:r>
        <w:rPr>
          <w:rFonts w:ascii="Arial" w:hAnsi="Arial" w:cs="Arial"/>
          <w:sz w:val="20"/>
          <w:szCs w:val="20"/>
        </w:rPr>
        <w:lastRenderedPageBreak/>
        <w:t xml:space="preserve">informacji/danych (w szczególności danych osobowych) nie ujawni stronom trzecim, ich źródła, zarówno w całości, jak i w części, a także nie sporządzi kopii, ani w jakikolwiek inny sposób informacji tych i danych osobowych nie powieli, </w:t>
      </w:r>
    </w:p>
    <w:p w14:paraId="35314CBB" w14:textId="77777777" w:rsidR="00732D97" w:rsidRDefault="00A8621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zachowania w tajemnicy sposobów zabezpieczenia danych osobowych, </w:t>
      </w:r>
    </w:p>
    <w:p w14:paraId="3F597913" w14:textId="77777777" w:rsidR="00732D97" w:rsidRDefault="00A8621E">
      <w:p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podejmowania wszelkich kroków i działań w celu zapewnienia, że w sytuacji gdy podczas wykonywania przedmiotu umowy u Zamawiającego, personel Wykonawcy wejdzie w posiadanie informacji/danych (w szczególności danych osobowych), dokumentów bądź innych nośników z informacjami/danymi w odpowiedni sposób je zabezpieczy i niezwłocznie powiadomi (przekaże) zabezpieczone informacje/dane, dokumenty bądź nośniki administratorowi danego budynku, przełożonemu bądź Inspektorowi Ochrony Danych Zamawiającego, </w:t>
      </w:r>
    </w:p>
    <w:p w14:paraId="6686B141" w14:textId="77777777" w:rsidR="00732D97" w:rsidRDefault="00A8621E">
      <w:p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zgłaszania sytuacji (incydentów) naruszenia zasad ochrony danych osobowych administratorowi danego budynku bądź Inspektorowi Ochrony Danych Zamawiającego, </w:t>
      </w:r>
    </w:p>
    <w:p w14:paraId="584B0545" w14:textId="77777777" w:rsidR="00732D97" w:rsidRDefault="00A8621E">
      <w:p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zapoznania personelu Wykonawcy z przepisami dotyczącymi ochrony danych osobowych, w szczególności ogólnego Rozporządzenia o ochronie danych UE z dnia 27 kwietnia 2016 r. </w:t>
      </w:r>
    </w:p>
    <w:p w14:paraId="51160F2B" w14:textId="77777777" w:rsidR="00732D97" w:rsidRDefault="00A8621E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Wykonawca przyjmuje do wiadomości, iż postępowanie sprzeczne ze zobowiązaniami wskazanymi w ust. 1 niniejszego paragrafu może być uznane przez Zamawiającego za naruszenie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119/1).</w:t>
      </w:r>
    </w:p>
    <w:p w14:paraId="5650BC10" w14:textId="77777777" w:rsidR="00732D97" w:rsidRDefault="00732D97">
      <w:pPr>
        <w:widowControl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724B8AAD" w14:textId="77777777" w:rsidR="00732D97" w:rsidRDefault="00A8621E">
      <w:pPr>
        <w:widowControl w:val="0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16</w:t>
      </w:r>
    </w:p>
    <w:p w14:paraId="5713F905" w14:textId="77777777" w:rsidR="00732D97" w:rsidRDefault="00A8621E">
      <w:pPr>
        <w:widowControl w:val="0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kwestiach nieuregulowanych niniejszą umową mają zastosowanie przepisy kodeksu cywilnego.</w:t>
      </w:r>
    </w:p>
    <w:p w14:paraId="34451D7E" w14:textId="77777777" w:rsidR="00732D97" w:rsidRDefault="00A8621E">
      <w:pPr>
        <w:widowControl w:val="0"/>
        <w:numPr>
          <w:ilvl w:val="0"/>
          <w:numId w:val="3"/>
        </w:numPr>
        <w:tabs>
          <w:tab w:val="clear" w:pos="720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 kwestie sporne mogące wyniknąć w związku z wykonywaniem niniejszej umowy strony rozstrzygać będą polubownie. W przypadku nie dojścia do porozumienia spory rozstrzygane będą przez Sąd właściwy dla Zamawiającego.</w:t>
      </w:r>
    </w:p>
    <w:p w14:paraId="5A893B18" w14:textId="77777777" w:rsidR="00732D97" w:rsidRDefault="00A8621E">
      <w:pPr>
        <w:widowControl w:val="0"/>
        <w:numPr>
          <w:ilvl w:val="0"/>
          <w:numId w:val="3"/>
        </w:numPr>
        <w:tabs>
          <w:tab w:val="clear" w:pos="720"/>
        </w:tabs>
        <w:spacing w:after="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trzech jednobrzmiących egzemplarzach .</w:t>
      </w:r>
    </w:p>
    <w:p w14:paraId="5DACFD21" w14:textId="77777777" w:rsidR="00732D97" w:rsidRDefault="00732D97">
      <w:pPr>
        <w:widowControl w:val="0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077CD07" w14:textId="77777777" w:rsidR="00732D97" w:rsidRDefault="00A8621E">
      <w:pPr>
        <w:widowControl w:val="0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niniejszej umowy stanowią następujące załączniki:</w:t>
      </w:r>
    </w:p>
    <w:p w14:paraId="1F0170EB" w14:textId="117D3EBC" w:rsidR="00732D97" w:rsidRDefault="00A8621E">
      <w:pPr>
        <w:pStyle w:val="Akapitzlist"/>
        <w:numPr>
          <w:ilvl w:val="3"/>
          <w:numId w:val="3"/>
        </w:numPr>
        <w:tabs>
          <w:tab w:val="left" w:pos="709"/>
        </w:tabs>
        <w:spacing w:line="276" w:lineRule="auto"/>
        <w:ind w:hanging="2454"/>
        <w:jc w:val="both"/>
      </w:pPr>
      <w:r>
        <w:t xml:space="preserve">Zapytanie ofertowe z dnia </w:t>
      </w:r>
      <w:r w:rsidR="00C027F9">
        <w:t>13</w:t>
      </w:r>
      <w:r>
        <w:t>.0</w:t>
      </w:r>
      <w:r w:rsidR="00C027F9">
        <w:t>6</w:t>
      </w:r>
      <w:r>
        <w:t>.2024r.</w:t>
      </w:r>
      <w:r w:rsidR="007D6DA8">
        <w:t xml:space="preserve"> wraz ze zmianami</w:t>
      </w:r>
    </w:p>
    <w:p w14:paraId="1555A604" w14:textId="01FEB41C" w:rsidR="00732D97" w:rsidRDefault="00A8621E">
      <w:pPr>
        <w:pStyle w:val="Akapitzlist"/>
        <w:numPr>
          <w:ilvl w:val="3"/>
          <w:numId w:val="3"/>
        </w:numPr>
        <w:tabs>
          <w:tab w:val="left" w:pos="709"/>
        </w:tabs>
        <w:spacing w:line="276" w:lineRule="auto"/>
        <w:ind w:hanging="2454"/>
        <w:jc w:val="both"/>
      </w:pPr>
      <w:r>
        <w:t xml:space="preserve">Formularz </w:t>
      </w:r>
      <w:bookmarkStart w:id="1" w:name="_GoBack"/>
      <w:bookmarkEnd w:id="1"/>
      <w:r>
        <w:t>cenowy</w:t>
      </w:r>
    </w:p>
    <w:p w14:paraId="11CE953D" w14:textId="77777777" w:rsidR="00732D97" w:rsidRDefault="00A8621E">
      <w:pPr>
        <w:pStyle w:val="Akapitzlist"/>
        <w:numPr>
          <w:ilvl w:val="3"/>
          <w:numId w:val="3"/>
        </w:numPr>
        <w:tabs>
          <w:tab w:val="left" w:pos="709"/>
        </w:tabs>
        <w:spacing w:line="276" w:lineRule="auto"/>
        <w:ind w:hanging="2454"/>
        <w:jc w:val="both"/>
      </w:pPr>
      <w:r>
        <w:t>SOPZ</w:t>
      </w:r>
    </w:p>
    <w:p w14:paraId="3D3FF7F6" w14:textId="77777777" w:rsidR="00732D97" w:rsidRDefault="00732D97">
      <w:pPr>
        <w:tabs>
          <w:tab w:val="left" w:pos="709"/>
        </w:tabs>
        <w:ind w:left="2520" w:hanging="2454"/>
        <w:jc w:val="both"/>
      </w:pPr>
    </w:p>
    <w:p w14:paraId="5A18780D" w14:textId="77777777" w:rsidR="00732D97" w:rsidRDefault="00732D97">
      <w:pPr>
        <w:widowControl w:val="0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7C262D6" w14:textId="77777777" w:rsidR="00732D97" w:rsidRDefault="00A8621E">
      <w:pPr>
        <w:widowControl w:val="0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Zamawiający:                                                                                                                  Wykonawca:</w:t>
      </w:r>
    </w:p>
    <w:p w14:paraId="77569CF5" w14:textId="77777777" w:rsidR="00732D97" w:rsidRDefault="00732D97">
      <w:pPr>
        <w:widowControl w:val="0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50D04E86" w14:textId="77777777" w:rsidR="00732D97" w:rsidRDefault="00A8621E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                                                    …………………………………………..</w:t>
      </w:r>
    </w:p>
    <w:sectPr w:rsidR="00732D97">
      <w:pgSz w:w="11906" w:h="16838"/>
      <w:pgMar w:top="1440" w:right="1080" w:bottom="1440" w:left="108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71E7"/>
    <w:multiLevelType w:val="multilevel"/>
    <w:tmpl w:val="FC56097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466E9"/>
    <w:multiLevelType w:val="multilevel"/>
    <w:tmpl w:val="A6220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1F6A24"/>
    <w:multiLevelType w:val="multilevel"/>
    <w:tmpl w:val="8E1C6AA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57ADA"/>
    <w:multiLevelType w:val="multilevel"/>
    <w:tmpl w:val="9200A8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A3E2935"/>
    <w:multiLevelType w:val="multilevel"/>
    <w:tmpl w:val="408824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160CA"/>
    <w:multiLevelType w:val="multilevel"/>
    <w:tmpl w:val="CA943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4403EB"/>
    <w:multiLevelType w:val="multilevel"/>
    <w:tmpl w:val="04544DB4"/>
    <w:lvl w:ilvl="0">
      <w:start w:val="1"/>
      <w:numFmt w:val="bullet"/>
      <w:lvlText w:val=""/>
      <w:lvlJc w:val="left"/>
      <w:pPr>
        <w:tabs>
          <w:tab w:val="num" w:pos="1089"/>
        </w:tabs>
        <w:ind w:left="1333" w:hanging="241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0C0124"/>
    <w:multiLevelType w:val="multilevel"/>
    <w:tmpl w:val="01E85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53743"/>
    <w:multiLevelType w:val="multilevel"/>
    <w:tmpl w:val="81FE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8255E60"/>
    <w:multiLevelType w:val="multilevel"/>
    <w:tmpl w:val="A422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C45DE"/>
    <w:multiLevelType w:val="multilevel"/>
    <w:tmpl w:val="0E843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28038E"/>
    <w:multiLevelType w:val="multilevel"/>
    <w:tmpl w:val="334A10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F2235"/>
    <w:multiLevelType w:val="multilevel"/>
    <w:tmpl w:val="FE76A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D2304"/>
    <w:multiLevelType w:val="multilevel"/>
    <w:tmpl w:val="322C25F8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="Arial" w:hAnsi="Arial" w:cs="Times New Roman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32311"/>
    <w:multiLevelType w:val="multilevel"/>
    <w:tmpl w:val="12A6A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2"/>
    <w:lvlOverride w:ilvl="0">
      <w:startOverride w:val="1"/>
    </w:lvlOverride>
  </w:num>
  <w:num w:numId="7">
    <w:abstractNumId w:val="12"/>
  </w:num>
  <w:num w:numId="8">
    <w:abstractNumId w:val="12"/>
  </w:num>
  <w:num w:numId="9">
    <w:abstractNumId w:val="12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10"/>
    <w:lvlOverride w:ilvl="0">
      <w:startOverride w:val="1"/>
    </w:lvlOverride>
  </w:num>
  <w:num w:numId="14">
    <w:abstractNumId w:val="10"/>
  </w:num>
  <w:num w:numId="15">
    <w:abstractNumId w:val="10"/>
  </w:num>
  <w:num w:numId="16">
    <w:abstractNumId w:val="11"/>
    <w:lvlOverride w:ilvl="0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4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</w:num>
  <w:num w:numId="25">
    <w:abstractNumId w:val="5"/>
  </w:num>
  <w:num w:numId="26">
    <w:abstractNumId w:val="14"/>
    <w:lvlOverride w:ilvl="0">
      <w:startOverride w:val="1"/>
    </w:lvlOverride>
  </w:num>
  <w:num w:numId="27">
    <w:abstractNumId w:val="14"/>
  </w:num>
  <w:num w:numId="28">
    <w:abstractNumId w:val="0"/>
  </w:num>
  <w:num w:numId="29">
    <w:abstractNumId w:val="0"/>
  </w:num>
  <w:num w:numId="30">
    <w:abstractNumId w:val="7"/>
    <w:lvlOverride w:ilvl="0">
      <w:startOverride w:val="1"/>
    </w:lvlOverride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2"/>
    <w:lvlOverride w:ilvl="0">
      <w:startOverride w:val="2"/>
    </w:lvlOverride>
  </w:num>
  <w:num w:numId="36">
    <w:abstractNumId w:val="13"/>
    <w:lvlOverride w:ilvl="0"/>
    <w:lvlOverride w:ilvl="1">
      <w:startOverride w:val="1"/>
    </w:lvlOverride>
  </w:num>
  <w:num w:numId="37">
    <w:abstractNumId w:val="13"/>
  </w:num>
  <w:num w:numId="38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32D97"/>
    <w:rsid w:val="00012B60"/>
    <w:rsid w:val="00180CBA"/>
    <w:rsid w:val="0021144B"/>
    <w:rsid w:val="002411FA"/>
    <w:rsid w:val="00374F85"/>
    <w:rsid w:val="00596729"/>
    <w:rsid w:val="00731D36"/>
    <w:rsid w:val="00732D97"/>
    <w:rsid w:val="007D6DA8"/>
    <w:rsid w:val="007F16EB"/>
    <w:rsid w:val="008C672C"/>
    <w:rsid w:val="00A66EAE"/>
    <w:rsid w:val="00A8621E"/>
    <w:rsid w:val="00AA37A9"/>
    <w:rsid w:val="00AE64CA"/>
    <w:rsid w:val="00B05119"/>
    <w:rsid w:val="00B26876"/>
    <w:rsid w:val="00C027F9"/>
    <w:rsid w:val="00D02B63"/>
    <w:rsid w:val="00D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8590"/>
  <w15:docId w15:val="{F43DF758-8208-4956-94A5-8A6D3EC3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256"/>
    <w:pPr>
      <w:spacing w:after="200" w:line="276" w:lineRule="auto"/>
    </w:pPr>
    <w:rPr>
      <w:rFonts w:eastAsia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E125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E1256"/>
    <w:rPr>
      <w:rFonts w:eastAsia="Times New Roman" w:cs="Times New Roman"/>
      <w:b/>
      <w:bCs/>
      <w:sz w:val="36"/>
      <w:szCs w:val="3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1AB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B0DBA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1A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B0DBA"/>
    <w:pPr>
      <w:widowControl w:val="0"/>
      <w:suppressAutoHyphens w:val="0"/>
      <w:spacing w:after="0" w:line="240" w:lineRule="auto"/>
      <w:ind w:left="708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E239-9341-439D-BC25-679D17AF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5</Pages>
  <Words>1977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MPilch</dc:creator>
  <dc:description/>
  <cp:lastModifiedBy>Dawid Jarząb</cp:lastModifiedBy>
  <cp:revision>62</cp:revision>
  <cp:lastPrinted>2022-11-24T12:06:00Z</cp:lastPrinted>
  <dcterms:created xsi:type="dcterms:W3CDTF">2018-11-08T11:42:00Z</dcterms:created>
  <dcterms:modified xsi:type="dcterms:W3CDTF">2024-06-18T11:00:00Z</dcterms:modified>
  <dc:language>pl-PL</dc:language>
</cp:coreProperties>
</file>